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tbl>
      <w:tblPr>
        <w:tblStyle w:val="6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3"/>
        <w:gridCol w:w="818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3" w:type="dxa"/>
          </w:tcPr>
          <w:p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lang w:eastAsia="ru-RU"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3175" b="9525"/>
                  <wp:wrapTight wrapText="bothSides">
                    <wp:wrapPolygon>
                      <wp:start x="0" y="0"/>
                      <wp:lineTo x="0" y="21186"/>
                      <wp:lineTo x="21319" y="21186"/>
                      <wp:lineTo x="21319" y="0"/>
                      <wp:lineTo x="0" y="0"/>
                    </wp:wrapPolygon>
                  </wp:wrapTight>
                  <wp:docPr id="172" name="Рисунок 17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Рисунок 17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Министерство науки и высшего образования Российской Федерации</w:t>
            </w:r>
          </w:p>
          <w:p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высшего образования</w:t>
            </w:r>
          </w:p>
          <w:p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имени Н.Э. Баумана</w:t>
            </w:r>
          </w:p>
          <w:p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(национальный исследовательский университет)»</w:t>
            </w:r>
          </w:p>
          <w:p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(МГТУ им. Н.Э. Баумана)</w:t>
            </w:r>
          </w:p>
        </w:tc>
      </w:tr>
    </w:tbl>
    <w:p>
      <w:pPr>
        <w:pBdr>
          <w:bottom w:val="thinThickSmallGap" w:color="auto" w:sz="24" w:space="1"/>
        </w:pBdr>
        <w:spacing w:after="0"/>
        <w:jc w:val="center"/>
        <w:rPr>
          <w:rFonts w:ascii="Times New Roman" w:hAnsi="Times New Roman"/>
          <w:b/>
          <w:sz w:val="10"/>
        </w:rPr>
      </w:pPr>
    </w:p>
    <w:p>
      <w:pPr>
        <w:spacing w:after="0"/>
        <w:rPr>
          <w:rFonts w:ascii="Times New Roman" w:hAnsi="Times New Roman"/>
          <w:b/>
          <w:sz w:val="32"/>
        </w:rPr>
      </w:pPr>
    </w:p>
    <w:p>
      <w:pPr>
        <w:spacing w:after="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ФАКУЛЬТЕТ </w:t>
      </w:r>
      <w:r>
        <w:rPr>
          <w:rFonts w:ascii="Times New Roman" w:hAnsi="Times New Roman"/>
          <w:b/>
          <w:caps/>
        </w:rPr>
        <w:t>Информатика и системы управления</w:t>
      </w:r>
    </w:p>
    <w:p>
      <w:pPr>
        <w:spacing w:after="0"/>
        <w:rPr>
          <w:rFonts w:ascii="Times New Roman" w:hAnsi="Times New Roman"/>
        </w:rPr>
      </w:pPr>
    </w:p>
    <w:p>
      <w:pPr>
        <w:spacing w:after="0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КАФЕДРА </w:t>
      </w:r>
      <w:r>
        <w:rPr>
          <w:rFonts w:ascii="Times New Roman" w:hAnsi="Times New Roman"/>
          <w:b/>
          <w:caps/>
        </w:rPr>
        <w:t>Компьютерные системы и сети (ИУ6)</w:t>
      </w:r>
    </w:p>
    <w:p>
      <w:pPr>
        <w:spacing w:after="0"/>
        <w:rPr>
          <w:rFonts w:ascii="Times New Roman" w:hAnsi="Times New Roman"/>
          <w:i/>
        </w:rPr>
      </w:pPr>
    </w:p>
    <w:p>
      <w:pPr>
        <w:spacing w:after="0"/>
        <w:rPr>
          <w:rFonts w:hint="default" w:ascii="Times New Roman" w:hAnsi="Times New Roman"/>
          <w:lang w:val="ru-RU"/>
        </w:rPr>
      </w:pPr>
      <w:r>
        <w:rPr>
          <w:rFonts w:ascii="Times New Roman" w:hAnsi="Times New Roman"/>
        </w:rPr>
        <w:t xml:space="preserve">НАПРАВЛЕНИЕ ПОДГОТОВКИ  </w:t>
      </w:r>
      <w:r>
        <w:rPr>
          <w:rFonts w:ascii="Times New Roman" w:hAnsi="Times New Roman"/>
          <w:b/>
          <w:highlight w:val="none"/>
        </w:rPr>
        <w:t>09.</w:t>
      </w:r>
      <w:r>
        <w:rPr>
          <w:rFonts w:hint="default" w:ascii="Times New Roman" w:hAnsi="Times New Roman"/>
          <w:b/>
          <w:highlight w:val="none"/>
          <w:lang w:val="ru-RU"/>
        </w:rPr>
        <w:t>03</w:t>
      </w:r>
      <w:r>
        <w:rPr>
          <w:rFonts w:ascii="Times New Roman" w:hAnsi="Times New Roman"/>
          <w:b/>
          <w:highlight w:val="none"/>
        </w:rPr>
        <w:t>.</w:t>
      </w:r>
      <w:r>
        <w:rPr>
          <w:rFonts w:hint="default" w:ascii="Times New Roman" w:hAnsi="Times New Roman"/>
          <w:b/>
          <w:highlight w:val="none"/>
          <w:lang w:val="ru-RU"/>
        </w:rPr>
        <w:t>01</w:t>
      </w:r>
      <w:r>
        <w:rPr>
          <w:rFonts w:ascii="Times New Roman" w:hAnsi="Times New Roman"/>
          <w:b/>
          <w:highlight w:val="none"/>
        </w:rPr>
        <w:t xml:space="preserve">  </w:t>
      </w:r>
      <w:r>
        <w:rPr>
          <w:rFonts w:ascii="Times New Roman" w:hAnsi="Times New Roman"/>
          <w:b/>
          <w:highlight w:val="none"/>
          <w:lang w:val="ru-RU"/>
        </w:rPr>
        <w:t>Информатика</w:t>
      </w:r>
      <w:r>
        <w:rPr>
          <w:rFonts w:hint="default" w:ascii="Times New Roman" w:hAnsi="Times New Roman"/>
          <w:b/>
          <w:highlight w:val="none"/>
          <w:lang w:val="ru-RU"/>
        </w:rPr>
        <w:t xml:space="preserve"> и вычислительная техника</w:t>
      </w:r>
    </w:p>
    <w:p>
      <w:pPr>
        <w:spacing w:after="0"/>
        <w:rPr>
          <w:rFonts w:ascii="Times New Roman" w:hAnsi="Times New Roman"/>
          <w:i/>
          <w:sz w:val="32"/>
        </w:rPr>
      </w:pPr>
    </w:p>
    <w:p>
      <w:pPr>
        <w:spacing w:after="0"/>
        <w:rPr>
          <w:rFonts w:ascii="Times New Roman" w:hAnsi="Times New Roman"/>
          <w:i/>
          <w:sz w:val="32"/>
        </w:rPr>
      </w:pPr>
    </w:p>
    <w:p>
      <w:pPr>
        <w:spacing w:after="0"/>
        <w:jc w:val="center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>РАСЧЕТНО-ПОЯСНИТЕЛЬНАЯ ЗАПИСКА</w:t>
      </w:r>
    </w:p>
    <w:p>
      <w:pPr>
        <w:spacing w:after="0"/>
        <w:jc w:val="center"/>
        <w:rPr>
          <w:rFonts w:ascii="Times New Roman" w:hAnsi="Times New Roman"/>
          <w:i/>
        </w:rPr>
      </w:pPr>
    </w:p>
    <w:p>
      <w:pPr>
        <w:spacing w:after="0" w:line="360" w:lineRule="auto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К   КУРСОВОЙ   РАБОТЕ</w:t>
      </w:r>
    </w:p>
    <w:p>
      <w:pPr>
        <w:spacing w:after="0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по дисциплине «</w:t>
      </w:r>
      <w:r>
        <w:rPr>
          <w:rFonts w:ascii="Times New Roman" w:hAnsi="Times New Roman"/>
          <w:b/>
          <w:i/>
          <w:sz w:val="40"/>
          <w:highlight w:val="none"/>
          <w:lang w:val="ru-RU"/>
        </w:rPr>
        <w:t>Микропроцессорные</w:t>
      </w:r>
      <w:r>
        <w:rPr>
          <w:rFonts w:hint="default" w:ascii="Times New Roman" w:hAnsi="Times New Roman"/>
          <w:b/>
          <w:i/>
          <w:sz w:val="40"/>
          <w:highlight w:val="none"/>
          <w:lang w:val="ru-RU"/>
        </w:rPr>
        <w:t xml:space="preserve"> системы</w:t>
      </w:r>
      <w:r>
        <w:rPr>
          <w:rFonts w:ascii="Times New Roman" w:hAnsi="Times New Roman"/>
          <w:b/>
          <w:i/>
          <w:sz w:val="40"/>
        </w:rPr>
        <w:t>»</w:t>
      </w:r>
    </w:p>
    <w:p>
      <w:pPr>
        <w:spacing w:after="0"/>
        <w:jc w:val="center"/>
        <w:rPr>
          <w:rFonts w:ascii="Times New Roman" w:hAnsi="Times New Roman"/>
          <w:b/>
          <w:i/>
          <w:sz w:val="28"/>
        </w:rPr>
      </w:pPr>
    </w:p>
    <w:p>
      <w:pPr>
        <w:spacing w:after="0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НА ТЕМУ:</w:t>
      </w:r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____</w:t>
      </w:r>
      <w:r>
        <w:rPr>
          <w:rFonts w:hint="default" w:ascii="Times New Roman" w:hAnsi="Times New Roman"/>
          <w:b/>
          <w:i/>
          <w:sz w:val="40"/>
          <w:lang w:val="ru-RU"/>
        </w:rPr>
        <w:t>________</w:t>
      </w:r>
      <w:r>
        <w:rPr>
          <w:rFonts w:ascii="Times New Roman" w:hAnsi="Times New Roman"/>
          <w:b/>
          <w:i/>
          <w:sz w:val="40"/>
        </w:rPr>
        <w:t>_____________</w:t>
      </w:r>
      <w:r>
        <w:rPr>
          <w:rFonts w:hint="default" w:ascii="Times New Roman" w:hAnsi="Times New Roman"/>
          <w:b/>
          <w:i/>
          <w:sz w:val="40"/>
          <w:lang w:val="ru-RU"/>
        </w:rPr>
        <w:t>__________</w:t>
      </w:r>
      <w:r>
        <w:rPr>
          <w:rFonts w:ascii="Times New Roman" w:hAnsi="Times New Roman"/>
          <w:b/>
          <w:i/>
          <w:sz w:val="40"/>
        </w:rPr>
        <w:t>_____________</w:t>
      </w:r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_____</w:t>
      </w:r>
      <w:r>
        <w:rPr>
          <w:rFonts w:hint="default" w:ascii="Times New Roman" w:hAnsi="Times New Roman" w:cs="Times New Roman"/>
          <w:b/>
          <w:i/>
          <w:sz w:val="40"/>
          <w:u w:val="single"/>
        </w:rPr>
        <w:t>_</w:t>
      </w:r>
      <w:r>
        <w:rPr>
          <w:rFonts w:hint="default" w:ascii="Times New Roman" w:hAnsi="Times New Roman" w:cs="Times New Roman"/>
          <w:b/>
          <w:i/>
          <w:sz w:val="40"/>
          <w:u w:val="single"/>
          <w:lang w:val="ru-RU"/>
        </w:rPr>
        <w:t xml:space="preserve">Микропроцессорная система контроля </w:t>
      </w:r>
      <w:r>
        <w:rPr>
          <w:rFonts w:ascii="Times New Roman" w:hAnsi="Times New Roman"/>
          <w:b/>
          <w:i/>
          <w:sz w:val="40"/>
        </w:rPr>
        <w:t>______</w:t>
      </w:r>
      <w:r>
        <w:rPr>
          <w:rFonts w:hint="default" w:ascii="Times New Roman" w:hAnsi="Times New Roman"/>
          <w:b/>
          <w:i/>
          <w:sz w:val="40"/>
          <w:lang w:val="ru-RU"/>
        </w:rPr>
        <w:t>_</w:t>
      </w:r>
      <w:r>
        <w:rPr>
          <w:rFonts w:ascii="Times New Roman" w:hAnsi="Times New Roman"/>
          <w:b/>
          <w:i/>
          <w:sz w:val="40"/>
        </w:rPr>
        <w:t>___</w:t>
      </w:r>
      <w:r>
        <w:rPr>
          <w:rFonts w:hint="default" w:ascii="Times New Roman" w:hAnsi="Times New Roman" w:cs="Times New Roman"/>
          <w:b/>
          <w:i/>
          <w:sz w:val="40"/>
          <w:u w:val="single"/>
          <w:lang w:val="ru-RU"/>
        </w:rPr>
        <w:t>попадания волана в заданную зону</w:t>
      </w:r>
      <w:r>
        <w:rPr>
          <w:rFonts w:ascii="Times New Roman" w:hAnsi="Times New Roman"/>
          <w:b/>
          <w:i/>
          <w:sz w:val="40"/>
        </w:rPr>
        <w:t>______</w:t>
      </w:r>
    </w:p>
    <w:p>
      <w:pPr>
        <w:spacing w:after="0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_______________________________________________</w:t>
      </w:r>
    </w:p>
    <w:p>
      <w:pPr>
        <w:spacing w:after="0"/>
        <w:rPr>
          <w:rFonts w:ascii="Times New Roman" w:hAnsi="Times New Roman"/>
        </w:rPr>
      </w:pPr>
    </w:p>
    <w:p>
      <w:pPr>
        <w:spacing w:after="0"/>
        <w:rPr>
          <w:rFonts w:ascii="Times New Roman" w:hAnsi="Times New Roman"/>
        </w:rPr>
      </w:pPr>
    </w:p>
    <w:p>
      <w:pPr>
        <w:spacing w:after="0"/>
        <w:rPr>
          <w:rFonts w:ascii="Times New Roman" w:hAnsi="Times New Roman"/>
        </w:rPr>
      </w:pPr>
    </w:p>
    <w:tbl>
      <w:tblPr>
        <w:tblStyle w:val="6"/>
        <w:tblW w:w="0" w:type="auto"/>
        <w:tblInd w:w="392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7"/>
        <w:gridCol w:w="1466"/>
        <w:gridCol w:w="1187"/>
        <w:gridCol w:w="2296"/>
        <w:gridCol w:w="2705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shd w:val="clear" w:color="auto" w:fill="auto"/>
          </w:tcPr>
          <w:p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Студент</w:t>
            </w:r>
          </w:p>
        </w:tc>
        <w:tc>
          <w:tcPr>
            <w:tcW w:w="1466" w:type="dxa"/>
            <w:shd w:val="clear" w:color="auto" w:fill="auto"/>
          </w:tcPr>
          <w:p>
            <w:pPr>
              <w:pBdr>
                <w:bottom w:val="single" w:color="auto" w:sz="6" w:space="1"/>
              </w:pBdr>
              <w:spacing w:after="0"/>
              <w:jc w:val="center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hint="default" w:ascii="Times New Roman" w:hAnsi="Times New Roman" w:cs="Times New Roman"/>
                <w:sz w:val="24"/>
                <w:szCs w:val="24"/>
                <w:lang w:val="ru-RU"/>
              </w:rPr>
              <w:t>ИУ6-72Б</w:t>
            </w:r>
          </w:p>
        </w:tc>
        <w:tc>
          <w:tcPr>
            <w:tcW w:w="1187" w:type="dxa"/>
          </w:tcPr>
          <w:p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96" w:type="dxa"/>
            <w:shd w:val="clear" w:color="auto" w:fill="auto"/>
          </w:tcPr>
          <w:p>
            <w:pPr>
              <w:pBdr>
                <w:bottom w:val="single" w:color="auto" w:sz="6" w:space="1"/>
              </w:pBd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705" w:type="dxa"/>
            <w:shd w:val="clear" w:color="auto" w:fill="auto"/>
          </w:tcPr>
          <w:p>
            <w:pPr>
              <w:pBdr>
                <w:bottom w:val="single" w:color="auto" w:sz="6" w:space="1"/>
              </w:pBdr>
              <w:spacing w:after="0"/>
              <w:rPr>
                <w:rFonts w:hint="default" w:ascii="Times New Roman" w:hAnsi="Times New Roman"/>
                <w:sz w:val="24"/>
                <w:szCs w:val="24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highlight w:val="none"/>
                <w:lang w:val="ru-RU"/>
              </w:rPr>
              <w:t>А</w:t>
            </w:r>
            <w:r>
              <w:rPr>
                <w:rFonts w:hint="default" w:ascii="Times New Roman" w:hAnsi="Times New Roman"/>
                <w:sz w:val="24"/>
                <w:szCs w:val="24"/>
                <w:highlight w:val="none"/>
                <w:lang w:val="ru-RU"/>
              </w:rPr>
              <w:t>.А. Морозова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466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(Группа)</w:t>
            </w:r>
          </w:p>
        </w:tc>
        <w:tc>
          <w:tcPr>
            <w:tcW w:w="1187" w:type="dxa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296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(Подпись, дата)</w:t>
            </w:r>
          </w:p>
        </w:tc>
        <w:tc>
          <w:tcPr>
            <w:tcW w:w="2705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(И.О. Фамилия)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466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187" w:type="dxa"/>
          </w:tcPr>
          <w:p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96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05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shd w:val="clear" w:color="auto" w:fill="auto"/>
          </w:tcPr>
          <w:p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1466" w:type="dxa"/>
            <w:shd w:val="clear" w:color="auto" w:fill="auto"/>
          </w:tcPr>
          <w:p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87" w:type="dxa"/>
          </w:tcPr>
          <w:p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96" w:type="dxa"/>
            <w:shd w:val="clear" w:color="auto" w:fill="auto"/>
          </w:tcPr>
          <w:p>
            <w:pPr>
              <w:pBdr>
                <w:bottom w:val="single" w:color="auto" w:sz="6" w:space="1"/>
              </w:pBdr>
              <w:spacing w:after="0"/>
              <w:rPr>
                <w:rFonts w:ascii="Times New Roman" w:hAnsi="Times New Roman"/>
                <w:sz w:val="24"/>
                <w:szCs w:val="24"/>
                <w:highlight w:val="none"/>
              </w:rPr>
            </w:pPr>
          </w:p>
        </w:tc>
        <w:tc>
          <w:tcPr>
            <w:tcW w:w="2705" w:type="dxa"/>
            <w:shd w:val="clear" w:color="auto" w:fill="auto"/>
          </w:tcPr>
          <w:p>
            <w:pPr>
              <w:pBdr>
                <w:bottom w:val="single" w:color="auto" w:sz="6" w:space="1"/>
              </w:pBdr>
              <w:spacing w:after="0"/>
              <w:rPr>
                <w:rFonts w:hint="default" w:ascii="Times New Roman" w:hAnsi="Times New Roman"/>
                <w:sz w:val="24"/>
                <w:szCs w:val="24"/>
                <w:highlight w:val="none"/>
                <w:lang w:val="ru-RU"/>
              </w:rPr>
            </w:pPr>
            <w:r>
              <w:rPr>
                <w:rFonts w:ascii="Times New Roman" w:hAnsi="Times New Roman"/>
                <w:sz w:val="24"/>
                <w:szCs w:val="24"/>
                <w:highlight w:val="none"/>
                <w:lang w:val="ru-RU"/>
              </w:rPr>
              <w:t>А</w:t>
            </w:r>
            <w:r>
              <w:rPr>
                <w:rFonts w:hint="default" w:ascii="Times New Roman" w:hAnsi="Times New Roman"/>
                <w:sz w:val="24"/>
                <w:szCs w:val="24"/>
                <w:highlight w:val="none"/>
                <w:lang w:val="ru-RU"/>
              </w:rPr>
              <w:t>.А. Сотников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466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187" w:type="dxa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296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(Подпись, дата)</w:t>
            </w:r>
          </w:p>
        </w:tc>
        <w:tc>
          <w:tcPr>
            <w:tcW w:w="2705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>
              <w:rPr>
                <w:rFonts w:ascii="Times New Roman" w:hAnsi="Times New Roman"/>
                <w:sz w:val="18"/>
                <w:szCs w:val="18"/>
              </w:rPr>
              <w:t>(И.О. Фамилия)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807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1466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1187" w:type="dxa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2296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2705" w:type="dxa"/>
            <w:shd w:val="clear" w:color="auto" w:fill="auto"/>
          </w:tcPr>
          <w:p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</w:tr>
    </w:tbl>
    <w:p>
      <w:pPr>
        <w:jc w:val="center"/>
        <w:rPr>
          <w:rFonts w:ascii="Times New Roman" w:hAnsi="Times New Roman"/>
          <w:i/>
        </w:rPr>
      </w:pPr>
    </w:p>
    <w:p>
      <w:pPr>
        <w:jc w:val="center"/>
        <w:rPr>
          <w:rFonts w:hint="default" w:ascii="Times New Roman" w:hAnsi="Times New Roman"/>
          <w:i/>
          <w:lang w:val="en-US"/>
        </w:rPr>
      </w:pPr>
    </w:p>
    <w:p>
      <w:pPr>
        <w:jc w:val="center"/>
        <w:rPr>
          <w:rFonts w:ascii="Times New Roman" w:hAnsi="Times New Roman"/>
          <w:i/>
        </w:rPr>
      </w:pPr>
    </w:p>
    <w:p>
      <w:pPr>
        <w:jc w:val="center"/>
        <w:rPr>
          <w:rFonts w:ascii="Times New Roman" w:hAnsi="Times New Roman"/>
          <w:i/>
          <w:sz w:val="28"/>
        </w:rPr>
      </w:pPr>
    </w:p>
    <w:p>
      <w:pPr>
        <w:jc w:val="center"/>
        <w:rPr>
          <w:rFonts w:ascii="Times New Roman" w:hAnsi="Times New Roman"/>
          <w:i/>
          <w:sz w:val="28"/>
        </w:rPr>
      </w:pPr>
    </w:p>
    <w:p>
      <w:pPr>
        <w:jc w:val="center"/>
        <w:rPr>
          <w:rFonts w:ascii="Times New Roman" w:hAnsi="Times New Roman"/>
          <w:i/>
          <w:sz w:val="28"/>
        </w:rPr>
      </w:pPr>
    </w:p>
    <w:p>
      <w:pPr>
        <w:jc w:val="center"/>
        <w:rPr>
          <w:rFonts w:ascii="Times New Roman" w:hAnsi="Times New Roman"/>
          <w:i/>
          <w:sz w:val="28"/>
        </w:rPr>
      </w:pPr>
    </w:p>
    <w:p>
      <w:pPr>
        <w:jc w:val="center"/>
        <w:rPr>
          <w:rFonts w:ascii="Times New Roman" w:hAnsi="Times New Roman"/>
          <w:i/>
          <w:sz w:val="28"/>
        </w:rPr>
      </w:pPr>
    </w:p>
    <w:p>
      <w:pPr>
        <w:jc w:val="center"/>
        <w:rPr>
          <w:rFonts w:ascii="Times New Roman" w:hAnsi="Times New Roman"/>
          <w:i/>
          <w:sz w:val="28"/>
        </w:rPr>
      </w:pPr>
    </w:p>
    <w:p>
      <w:pPr>
        <w:jc w:val="both"/>
        <w:rPr>
          <w:rFonts w:ascii="Times New Roman" w:hAnsi="Times New Roman"/>
          <w:i/>
          <w:sz w:val="28"/>
        </w:rPr>
      </w:pPr>
    </w:p>
    <w:p>
      <w:pPr>
        <w:jc w:val="center"/>
        <w:rPr>
          <w:rFonts w:ascii="Times New Roman" w:hAnsi="Times New Roman"/>
          <w:i/>
          <w:sz w:val="28"/>
        </w:rPr>
      </w:pPr>
    </w:p>
    <w:p>
      <w:pPr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20</w:t>
      </w:r>
      <w:r>
        <w:rPr>
          <w:rFonts w:hint="default" w:ascii="Times New Roman" w:hAnsi="Times New Roman"/>
          <w:i/>
          <w:sz w:val="28"/>
          <w:lang w:val="ru-RU"/>
        </w:rPr>
        <w:t>21</w:t>
      </w:r>
      <w:r>
        <w:rPr>
          <w:rFonts w:ascii="Times New Roman" w:hAnsi="Times New Roman"/>
          <w:i/>
          <w:sz w:val="28"/>
        </w:rPr>
        <w:t xml:space="preserve"> г.</w:t>
      </w:r>
    </w:p>
    <w:p>
      <w:pPr>
        <w:rPr>
          <w:rFonts w:hint="default" w:eastAsia="Times New Roman"/>
          <w:lang w:val="en-US" w:eastAsia="ru-RU"/>
        </w:rPr>
        <w:sectPr>
          <w:footerReference r:id="rId3" w:type="default"/>
          <w:pgSz w:w="11906" w:h="16838"/>
          <w:pgMar w:top="1134" w:right="851" w:bottom="1134" w:left="1418" w:header="709" w:footer="709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/>
          <w:cols w:space="720" w:num="1"/>
          <w:titlePg/>
          <w:docGrid w:linePitch="360" w:charSpace="0"/>
        </w:sect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  <w:bookmarkStart w:id="23" w:name="_GoBack"/>
      <w:bookmarkEnd w:id="23"/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РЕФЕРАТ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РПЗ 48с.,  18 рис.,  5 табл., 19 источников, 5 прил.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VELOSTAT, ARDUINO,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ДАТЧИК ДАВЛЕНИЯ, БАДМИНТОН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Объектом разработки является микропроцессорная система контроля попадания волана в заданную зону.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Цель работы – разработка и сборка макетного образца микропроцессорной системы контроля попадания волана в заданную зону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 w:eastAsia="en-US"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При проектировании решены следующие задачи: анализ объекта разработки на функциональном уровне, разработка функциональной схемы модуля, выбор элементной базы для реализации объекта, разработка принципиальной схемы модуля, расчет электрических параметров.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Результатом проектирования является комплект документации, включающий в себя: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Схему электрическую функциональную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Схему электрическую принципиальную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Спецификацию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;</w:t>
      </w:r>
    </w:p>
    <w:p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Листинги кода.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Устройство должно обладать следующими техническими характеристиками:</w:t>
      </w:r>
    </w:p>
    <w:tbl>
      <w:tblPr>
        <w:tblStyle w:val="1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22"/>
        <w:gridCol w:w="323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2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Использование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 материалов 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en-US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 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en-US"/>
              </w:rPr>
              <w:tab/>
            </w:r>
          </w:p>
        </w:tc>
        <w:tc>
          <w:tcPr>
            <w:tcW w:w="323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м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едь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, 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en-US"/>
              </w:rPr>
              <w:t>Velostat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 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2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Тактовая частота</w:t>
            </w:r>
          </w:p>
        </w:tc>
        <w:tc>
          <w:tcPr>
            <w:tcW w:w="323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1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6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 МГц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2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Мощность потребления</w:t>
            </w:r>
          </w:p>
        </w:tc>
        <w:tc>
          <w:tcPr>
            <w:tcW w:w="323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hint="default"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не более 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1.5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Вт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22" w:type="dxa"/>
            <w:tcBorders>
              <w:tl2br w:val="nil"/>
              <w:tr2bl w:val="nil"/>
            </w:tcBorders>
          </w:tcPr>
          <w:p>
            <w:pPr>
              <w:widowControl w:val="0"/>
              <w:autoSpaceDE w:val="0"/>
              <w:autoSpaceDN w:val="0"/>
              <w:spacing w:before="140" w:after="0" w:line="276" w:lineRule="auto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Условия эксплуатации:</w:t>
            </w:r>
          </w:p>
          <w:p>
            <w:pPr>
              <w:widowControl w:val="0"/>
              <w:numPr>
                <w:ilvl w:val="0"/>
                <w:numId w:val="2"/>
              </w:numPr>
              <w:autoSpaceDE w:val="0"/>
              <w:autoSpaceDN w:val="0"/>
              <w:spacing w:before="140" w:after="0" w:line="276" w:lineRule="auto"/>
              <w:ind w:left="2149" w:hanging="360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Температура окружающей среды</w:t>
            </w:r>
          </w:p>
          <w:p>
            <w:pPr>
              <w:widowControl w:val="0"/>
              <w:numPr>
                <w:ilvl w:val="0"/>
                <w:numId w:val="2"/>
              </w:numPr>
              <w:autoSpaceDE w:val="0"/>
              <w:autoSpaceDN w:val="0"/>
              <w:spacing w:before="140" w:after="0" w:line="276" w:lineRule="auto"/>
              <w:ind w:left="2149" w:hanging="360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Относительная влажность воздуха                </w:t>
            </w:r>
          </w:p>
        </w:tc>
        <w:tc>
          <w:tcPr>
            <w:tcW w:w="323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</w:p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17-20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 ℃</w:t>
            </w:r>
          </w:p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40-60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%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spacing w:line="360" w:lineRule="auto"/>
        <w:jc w:val="center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СОДЕРЖАНИЕ</w:t>
      </w:r>
    </w:p>
    <w:sdt>
      <w:sdtPr>
        <w:rPr>
          <w:rFonts w:ascii="SimSun" w:hAnsi="SimSun" w:eastAsia="SimSun" w:cstheme="minorBidi"/>
          <w:sz w:val="21"/>
          <w:lang w:val="en-US" w:eastAsia="zh-CN" w:bidi="ar-SA"/>
        </w:rPr>
        <w:id w:val="147452682"/>
        <w15:color w:val="DBDBDB"/>
        <w:docPartObj>
          <w:docPartGallery w:val="Table of Contents"/>
          <w:docPartUnique/>
        </w:docPartObj>
      </w:sdtPr>
      <w:sdtEndPr>
        <w:rPr>
          <w:rFonts w:hint="default" w:ascii="Times New Roman" w:hAnsi="Times New Roman" w:cs="Times New Roman" w:eastAsiaTheme="minorEastAsia"/>
          <w:sz w:val="21"/>
          <w:szCs w:val="28"/>
          <w:lang w:val="ru-RU" w:eastAsia="zh-CN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</w:p>
        <w:p>
          <w:pPr>
            <w:pStyle w:val="11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TOC \o "1-3" \h \u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_Toc31361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ПЕРЕЧЕНЬ СОКРАЩЕНИЙ И ОБОЗНАЧЕНИЙ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_Toc31361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1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_Toc32258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ВВЕДЕНИЕ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_Toc32258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6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1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_Toc11634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1 Проектирование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_Toc11634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2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_Toc6008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1.1 Анализ требований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_Toc6008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2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_Toc15831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en-US"/>
            </w:rPr>
            <w:t>1.2 Принцип работы устройства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_Toc15831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2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_Toc29971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1.3 Обоснование выбора решений при разработке функциональной схемы устройства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_Toc29971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2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_Toc2373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en-US"/>
            </w:rPr>
            <w:t>1.4 Разработка электрической функциональной схемы устройства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_Toc2373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1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_Toc13364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2. Реализация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_Toc13364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2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_Toc32070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/>
            </w:rPr>
            <w:t>2.1 Выбор элементной базы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_Toc32070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12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2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_Toc800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 w:eastAsia="en-US"/>
            </w:rPr>
            <w:t>2.2 Расчет потребляемой мощности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_Toc800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18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1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_Toc21074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cs="Times New Roman"/>
              <w:bCs/>
              <w:sz w:val="28"/>
              <w:szCs w:val="28"/>
              <w:lang w:val="ru-RU" w:eastAsia="en-US"/>
            </w:rPr>
            <w:t>3 Программирование макетного образца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_Toc21074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20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1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_Toc30381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eastAsia="SimSun" w:cs="Times New Roman"/>
              <w:bCs/>
              <w:sz w:val="28"/>
              <w:szCs w:val="28"/>
              <w:lang w:val="ru-RU" w:eastAsia="en-US"/>
            </w:rPr>
            <w:t>4 Работа макетного образца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_Toc30381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25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1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_Toc30517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z w:val="28"/>
              <w:szCs w:val="28"/>
              <w:lang w:val="ru-RU" w:eastAsia="en-US" w:bidi="ar-SA"/>
            </w:rPr>
            <w:t>ЗАКЛЮЧЕНИЕ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_Toc30517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28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1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_Toc641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ПРИЛОЖЕНИЕ А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_Toc641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1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_Toc30947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z w:val="28"/>
              <w:szCs w:val="28"/>
              <w:lang w:val="ru-RU" w:eastAsia="en-US" w:bidi="ar-SA"/>
            </w:rPr>
            <w:t>ПРИЛОЖЕНИЕ Б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_Toc30947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37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1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_Toc20505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z w:val="28"/>
              <w:szCs w:val="28"/>
              <w:lang w:val="ru-RU" w:eastAsia="en-US" w:bidi="ar-SA"/>
            </w:rPr>
            <w:t>ПРИЛОЖЕНИЕ В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_Toc20505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39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1"/>
            <w:tabs>
              <w:tab w:val="right" w:leader="dot" w:pos="9921"/>
            </w:tabs>
            <w:spacing w:line="360" w:lineRule="auto"/>
            <w:rPr>
              <w:rFonts w:hint="default" w:ascii="Times New Roman" w:hAnsi="Times New Roman" w:cs="Times New Roman"/>
              <w:sz w:val="28"/>
              <w:szCs w:val="28"/>
            </w:rPr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_Toc20951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z w:val="28"/>
              <w:szCs w:val="28"/>
              <w:lang w:val="ru-RU" w:eastAsia="en-US" w:bidi="ar-SA"/>
            </w:rPr>
            <w:t>ПРИЛОЖЕНИЕ Г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_Toc20951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41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pStyle w:val="11"/>
            <w:tabs>
              <w:tab w:val="right" w:leader="dot" w:pos="9921"/>
            </w:tabs>
            <w:spacing w:line="360" w:lineRule="auto"/>
          </w:pP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instrText xml:space="preserve"> HYPERLINK \l _Toc21293 </w:instrText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separate"/>
          </w:r>
          <w:r>
            <w:rPr>
              <w:rFonts w:hint="default" w:ascii="Times New Roman" w:hAnsi="Times New Roman" w:eastAsia="Times New Roman" w:cs="Times New Roman"/>
              <w:bCs/>
              <w:sz w:val="28"/>
              <w:szCs w:val="28"/>
              <w:lang w:val="ru-RU" w:eastAsia="en-US" w:bidi="ar-SA"/>
            </w:rPr>
            <w:t>ПРИЛОЖЕНИЕ Д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tab/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begin"/>
          </w:r>
          <w:r>
            <w:rPr>
              <w:rFonts w:hint="default" w:ascii="Times New Roman" w:hAnsi="Times New Roman" w:cs="Times New Roman"/>
              <w:sz w:val="28"/>
              <w:szCs w:val="28"/>
            </w:rPr>
            <w:instrText xml:space="preserve"> PAGEREF _Toc21293 \h </w:instrTex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separate"/>
          </w:r>
          <w:r>
            <w:rPr>
              <w:rFonts w:hint="default" w:ascii="Times New Roman" w:hAnsi="Times New Roman" w:cs="Times New Roman"/>
              <w:sz w:val="28"/>
              <w:szCs w:val="28"/>
            </w:rPr>
            <w:t>43</w:t>
          </w:r>
          <w:r>
            <w:rPr>
              <w:rFonts w:hint="default" w:ascii="Times New Roman" w:hAnsi="Times New Roman" w:cs="Times New Roman"/>
              <w:sz w:val="28"/>
              <w:szCs w:val="28"/>
            </w:rPr>
            <w:fldChar w:fldCharType="end"/>
          </w:r>
          <w:r>
            <w:rPr>
              <w:rFonts w:hint="default" w:ascii="Times New Roman" w:hAnsi="Times New Roman" w:cs="Times New Roman"/>
              <w:sz w:val="28"/>
              <w:szCs w:val="28"/>
              <w:lang w:val="ru-RU"/>
            </w:rPr>
            <w:fldChar w:fldCharType="end"/>
          </w:r>
        </w:p>
        <w:p>
          <w:pPr>
            <w:spacing w:line="360" w:lineRule="auto"/>
            <w:jc w:val="both"/>
            <w:rPr>
              <w:rFonts w:hint="default" w:ascii="Times New Roman" w:hAnsi="Times New Roman" w:cs="Times New Roman" w:eastAsiaTheme="minorEastAsia"/>
              <w:szCs w:val="28"/>
              <w:lang w:val="ru-RU" w:eastAsia="zh-CN" w:bidi="ar-SA"/>
            </w:rPr>
            <w:sectPr>
              <w:headerReference r:id="rId4" w:type="default"/>
              <w:pgSz w:w="11906" w:h="16838"/>
              <w:pgMar w:top="851" w:right="567" w:bottom="851" w:left="1418" w:header="720" w:footer="720" w:gutter="0"/>
              <w:pgBorders>
                <w:top w:val="none" w:sz="0" w:space="0"/>
                <w:left w:val="none" w:sz="0" w:space="0"/>
                <w:bottom w:val="none" w:sz="0" w:space="0"/>
                <w:right w:val="none" w:sz="0" w:space="0"/>
              </w:pgBorders>
              <w:pgNumType w:start="2"/>
              <w:cols w:space="720" w:num="1"/>
            </w:sectPr>
          </w:pPr>
          <w:r>
            <w:rPr>
              <w:rFonts w:hint="default" w:ascii="Times New Roman" w:hAnsi="Times New Roman" w:cs="Times New Roman"/>
              <w:szCs w:val="28"/>
              <w:lang w:val="ru-RU"/>
            </w:rPr>
            <w:fldChar w:fldCharType="end"/>
          </w:r>
        </w:p>
      </w:sdtContent>
    </w:sdt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0" w:name="_Toc31361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ПЕРЕЧЕНЬ СОКРАЩЕНИЙ И ОБОЗНАЧЕНИЙ</w:t>
      </w:r>
      <w:bookmarkEnd w:id="0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АЦП — аналого-цифровой преобразователь.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ЦАП — цифро-аналоговый преобразователь.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COM-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порт (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communications port)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— последовательный порт.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I2C (Inter-Integrated Circuit)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—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последовательная асимметричная шина.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PWM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(pulse-width modulation) — ШИМ, широтно-импульсная модуляция.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SPI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(Serial Peripheral Interface) — последовательный периферийный интерфейс.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>UART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(Universal Asynchronous Receiver/Transmitter)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—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универсальный асинхронный приёмопередатчик.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USB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(Universal Serial Bus)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— универсальная последовательная шина.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en-US"/>
        </w:rPr>
        <w:t xml:space="preserve">USART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(Universal Synchronous/Asynchronous Receiver/Transmitter) — универсальный синхронный/асинхронный приемник/передатчик.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1" w:name="_Toc32258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ВВЕДЕНИЕ</w:t>
      </w:r>
      <w:bookmarkEnd w:id="1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данной работе изложены основные этапы разработки микропроцессорной системы контроля попадания волана в заданную зону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В настоящее время достижения науки плотно вошли в повседневную жизнь человека, упрощая её, позволяя осуществлять то, что раньше казалось невозможным. «Умный дом» уже не вызывает удивления, а различные технологии позволили разнообразить досуг. Особенно отчетливо это можно увидеть в спорте. Уже сложно представить, чтобы человек вышел на пробежку без приложения, отслеживающего пройденную дистанцию. «Умные часы» помогают считывать пульс и давление, отслеживать состояние, собирать статистику.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Современные технологии используются в различных видах спорта, позволяя не только улучшить качество подготовки, но и разнообразить тренировочный процесс. Актуальность разработанного устройства обуславливается тем, что наличие чувствительного к давлению мата позволяет помочь в тренировках в тех видах спорта, где важна точность, в частности, в бадминтоне.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Разработанное устройство обладает следующими ключевыми характеристиками: реагирует на нажатия и, в соответствие с местом, куда было приложено давление, включает соответствующий светодиод — зеленый или красный.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outlineLvl w:val="0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2" w:name="_Toc11634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 Проектирование</w:t>
      </w:r>
      <w:bookmarkEnd w:id="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outlineLvl w:val="1"/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</w:pPr>
      <w:bookmarkStart w:id="3" w:name="_Toc6008"/>
      <w:r>
        <w:rPr>
          <w:rFonts w:hint="default" w:ascii="Times New Roman" w:hAnsi="Times New Roman" w:cs="Times New Roman"/>
          <w:b/>
          <w:bCs/>
          <w:sz w:val="28"/>
          <w:szCs w:val="28"/>
          <w:lang w:val="ru-RU"/>
        </w:rPr>
        <w:t>1.1 Анализ требований</w:t>
      </w:r>
      <w:bookmarkEnd w:id="3"/>
    </w:p>
    <w:p>
      <w:pPr>
        <w:spacing w:after="12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Основной задачей устройства является формирование ответного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 сигнала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— 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 подача напряжение на соответствующий светодиод в ответ на приложенное </w:t>
      </w: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 давление.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 В ходе разработки также необходимо было подобрать такую элементную базу, которая подошла бы требованиям задания. Труднее всего в этом случае было уложиться в потребляемую мощность </w:t>
      </w:r>
      <w:r>
        <w:rPr>
          <w:rFonts w:hint="default" w:ascii="Times New Roman" w:hAnsi="Times New Roman"/>
          <w:sz w:val="28"/>
          <w:szCs w:val="28"/>
          <w:lang w:val="ru-RU"/>
        </w:rPr>
        <w:t>— пришлось подбирать элементы с минимальным энергопотреблением.</w:t>
      </w:r>
    </w:p>
    <w:p>
      <w:pPr>
        <w:spacing w:after="120" w:line="360" w:lineRule="auto"/>
        <w:ind w:firstLine="709"/>
        <w:jc w:val="both"/>
        <w:outlineLvl w:val="1"/>
        <w:rPr>
          <w:rFonts w:hint="default" w:ascii="Times New Roman" w:hAnsi="Times New Roman" w:eastAsia="SimSun" w:cs="Times New Roman"/>
          <w:b/>
          <w:bCs/>
          <w:sz w:val="28"/>
          <w:szCs w:val="28"/>
          <w:lang w:val="ru-RU" w:eastAsia="en-US"/>
        </w:rPr>
      </w:pPr>
      <w:bookmarkStart w:id="4" w:name="_Toc15831"/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 w:eastAsia="en-US"/>
        </w:rPr>
        <w:t>1.2 Принцип работы устройства</w:t>
      </w:r>
      <w:bookmarkEnd w:id="4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Velostat представляет собой непрозрачную объемно-проводящую пленку, наполненную полиолефином. Активное сопротивление материала уменьшается при приложении давления. Если материал расположить между двумя проводящими слоями, можно использовать его в качестве датчика давления.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В данном устройстве в качестве проводящих слоёв была использована медная лента. Сам мат представляет из себя следующее:  лист материала Velostat располагается между рядами лент из меди. К ним припаиваются провода. К одному слою поступает питание, провода со второго слоя поступают на аналоговые входы собранной схемы.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Общая схема мата выглядит примерно так, как показано на рисунке 1.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367020" cy="1596390"/>
            <wp:effectExtent l="0" t="0" r="5080" b="3810"/>
            <wp:docPr id="6" name="Изображение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 descr="IMG_25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67020" cy="159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1 — Основа мата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В общем виде принцип работы заключается в следующем. С платы микроконтроллера с помощью подачи напряжения на цифровые выходы производится выборка текущей горизонтальной линии, которая будет подключена к питанию. Затем производится последовательная выборка 16-ти вертикальных линий. Если к мату будет приложено давление, в одной из этих точек напряжение будет ненулевым (в идеальном случае сопротивление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Velostat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стремится к бесконечности, в реальном — высоко достаточно, чтобы уловить изменения напряжения при нажатии).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Данная выборка производится для всех горизонтальных линий, на которые последовательно подается напряжение. Если изображать схематически, весь процесс выглядит так, как представлено на рисунке 2.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</w:pPr>
      <w:r>
        <w:drawing>
          <wp:inline distT="0" distB="0" distL="114300" distR="114300">
            <wp:extent cx="2747010" cy="2446655"/>
            <wp:effectExtent l="0" t="0" r="8890" b="4445"/>
            <wp:docPr id="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701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326005" cy="2442845"/>
            <wp:effectExtent l="0" t="0" r="10795" b="8255"/>
            <wp:docPr id="4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26005" cy="244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2998470</wp:posOffset>
            </wp:positionH>
            <wp:positionV relativeFrom="paragraph">
              <wp:posOffset>1114425</wp:posOffset>
            </wp:positionV>
            <wp:extent cx="544830" cy="222885"/>
            <wp:effectExtent l="0" t="0" r="1270" b="5715"/>
            <wp:wrapSquare wrapText="bothSides"/>
            <wp:docPr id="10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44830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3818255</wp:posOffset>
            </wp:positionH>
            <wp:positionV relativeFrom="paragraph">
              <wp:posOffset>31750</wp:posOffset>
            </wp:positionV>
            <wp:extent cx="2211070" cy="2386330"/>
            <wp:effectExtent l="0" t="0" r="11430" b="1270"/>
            <wp:wrapSquare wrapText="bothSides"/>
            <wp:docPr id="14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11070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237105" cy="2408555"/>
            <wp:effectExtent l="0" t="0" r="10795" b="4445"/>
            <wp:docPr id="7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37105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3159125</wp:posOffset>
            </wp:positionH>
            <wp:positionV relativeFrom="paragraph">
              <wp:posOffset>768350</wp:posOffset>
            </wp:positionV>
            <wp:extent cx="544830" cy="222885"/>
            <wp:effectExtent l="0" t="0" r="1270" b="5715"/>
            <wp:wrapSquare wrapText="bothSides"/>
            <wp:docPr id="16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 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44830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3669665</wp:posOffset>
            </wp:positionH>
            <wp:positionV relativeFrom="paragraph">
              <wp:posOffset>33020</wp:posOffset>
            </wp:positionV>
            <wp:extent cx="2471420" cy="2504440"/>
            <wp:effectExtent l="0" t="0" r="5080" b="10160"/>
            <wp:wrapSquare wrapText="bothSides"/>
            <wp:docPr id="17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677160" cy="2503805"/>
            <wp:effectExtent l="0" t="0" r="2540" b="10795"/>
            <wp:docPr id="15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 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250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2 — Выборка точек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outlineLvl w:val="1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bookmarkStart w:id="5" w:name="_Toc29971"/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1.3 Обоснование выбора решений при разработке функциональной схемы устройства</w:t>
      </w:r>
      <w:bookmarkEnd w:id="5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Для данной схемы можно было бы сразу подключить один из слоёв к линии питания, а затем считывать значения с другого слоя, однако в случае задания необходимо точно определять точки, к которым было приложено давление. Чтобы определять линии, на которые подается питание в данный момент времени, было принято решение использовать демультиплексор (для подачи питания) и мультиплексор (для считывания напряжения с линии). Также использование этих двух устройств позволило использовать более компактные (и более дешевые) модели программируемых плат. Обычно эти модели обладают меньшим количеством цифровых и аналоговых входов и выходов и расширяются при помощи дополнительных модулей, в том числе мультиплексоров и демультиплексоров.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Программирование микроконтроллера производилось через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 w:eastAsia="en-US"/>
        </w:rPr>
        <w:t xml:space="preserve">преобразователь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USB-UART, </w:t>
      </w:r>
      <w:r>
        <w:rPr>
          <w:rFonts w:hint="default" w:ascii="Times New Roman" w:hAnsi="Times New Roman"/>
          <w:sz w:val="28"/>
          <w:szCs w:val="28"/>
          <w:lang w:val="ru-RU"/>
        </w:rPr>
        <w:t>макетный образец подключен к компьютеру</w:t>
      </w:r>
      <w:r>
        <w:rPr>
          <w:rFonts w:hint="default" w:ascii="Times New Roman" w:hAnsi="Times New Roman"/>
          <w:sz w:val="28"/>
          <w:szCs w:val="28"/>
          <w:lang w:val="en-US"/>
        </w:rPr>
        <w:t>/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ноутбуку. После загрузки программы питание осуществлялось от батарейки.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На основании приведенных выше данных были определены следующие блоки: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Источник питания — подача напряжения на макетный образец.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Микроконтроллер — управляющее устройство.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Мультиплексор и демультиплексор — блоки выборки линий мата.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Чувствительный к давлению мат — собранный из материала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Velostat, </w:t>
      </w:r>
      <w:r>
        <w:rPr>
          <w:rFonts w:hint="default" w:ascii="Times New Roman" w:hAnsi="Times New Roman"/>
          <w:sz w:val="28"/>
          <w:szCs w:val="28"/>
          <w:lang w:val="ru-RU"/>
        </w:rPr>
        <w:t>линий медной ленты и непроводящего защищающего материала (в самой простой версии используется бумага) датчик.</w:t>
      </w:r>
    </w:p>
    <w:p>
      <w:pPr>
        <w:keepNext w:val="0"/>
        <w:keepLines w:val="0"/>
        <w:pageBreakBefore w:val="0"/>
        <w:widowControl/>
        <w:numPr>
          <w:ilvl w:val="0"/>
          <w:numId w:val="3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709" w:firstLineChars="0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Светодиоды — блок вывода результатов для пользователя.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after="120" w:line="360" w:lineRule="auto"/>
        <w:ind w:firstLine="709"/>
        <w:jc w:val="both"/>
        <w:outlineLvl w:val="1"/>
        <w:rPr>
          <w:rFonts w:hint="default" w:ascii="Times New Roman" w:hAnsi="Times New Roman" w:eastAsia="SimSun" w:cs="Times New Roman"/>
          <w:b/>
          <w:bCs/>
          <w:sz w:val="28"/>
          <w:szCs w:val="28"/>
          <w:lang w:val="ru-RU" w:eastAsia="en-US"/>
        </w:rPr>
      </w:pPr>
      <w:bookmarkStart w:id="6" w:name="_Toc2373"/>
      <w:bookmarkStart w:id="7" w:name="_Toc71329409"/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 w:eastAsia="en-US"/>
        </w:rPr>
        <w:t>1.4 Разработка электрической функциональной схемы устройства</w:t>
      </w:r>
      <w:bookmarkEnd w:id="6"/>
      <w:bookmarkEnd w:id="7"/>
    </w:p>
    <w:p>
      <w:pPr>
        <w:spacing w:after="12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>Разработанная функциональная схема макетного образца представлена на рисунке 3 и также содержится в приложении Б.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drawing>
          <wp:inline distT="0" distB="0" distL="114300" distR="114300">
            <wp:extent cx="5768340" cy="2864485"/>
            <wp:effectExtent l="0" t="0" r="10160" b="5715"/>
            <wp:docPr id="23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3 — Функциональная схема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>Источник питания подает напряжение на схему. У микроконтроллера</w:t>
      </w:r>
      <w:r>
        <w:rPr>
          <w:rFonts w:hint="default" w:ascii="Times New Roman" w:hAnsi="Times New Roman" w:eastAsia="SimSun" w:cs="Times New Roman"/>
          <w:sz w:val="28"/>
          <w:szCs w:val="28"/>
          <w:lang w:val="en-US" w:eastAsia="en-US"/>
        </w:rPr>
        <w:t xml:space="preserve"> 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используется 15 выходов </w:t>
      </w:r>
      <w:r>
        <w:rPr>
          <w:rFonts w:hint="default" w:ascii="Times New Roman" w:hAnsi="Times New Roman"/>
          <w:sz w:val="28"/>
          <w:szCs w:val="28"/>
          <w:lang w:val="ru-RU"/>
        </w:rPr>
        <w:t>— 13 для мультиплексора и демультиплексора и 2 для светодиодов. Для демультиплексора используется 6 своих выходов (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S0...S3, SIG, EN) </w:t>
      </w:r>
      <w:r>
        <w:rPr>
          <w:rFonts w:hint="default" w:ascii="Times New Roman" w:hAnsi="Times New Roman"/>
          <w:sz w:val="28"/>
          <w:szCs w:val="28"/>
          <w:lang w:val="ru-RU"/>
        </w:rPr>
        <w:t>и 2 общих с мультиплексором (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VCC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/>
          <w:sz w:val="28"/>
          <w:szCs w:val="28"/>
          <w:lang w:val="en-US"/>
        </w:rPr>
        <w:t>GND).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Для мультиплексора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— выходы </w:t>
      </w:r>
      <w:r>
        <w:rPr>
          <w:rFonts w:hint="default" w:ascii="Times New Roman" w:hAnsi="Times New Roman"/>
          <w:sz w:val="28"/>
          <w:szCs w:val="28"/>
          <w:lang w:val="en-US"/>
        </w:rPr>
        <w:t>S0…S3, EN (</w:t>
      </w:r>
      <w:r>
        <w:rPr>
          <w:rFonts w:hint="default" w:ascii="Times New Roman" w:hAnsi="Times New Roman"/>
          <w:sz w:val="28"/>
          <w:szCs w:val="28"/>
          <w:lang w:val="ru-RU"/>
        </w:rPr>
        <w:t>свои)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, VCC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и </w:t>
      </w:r>
      <w:r>
        <w:rPr>
          <w:rFonts w:hint="default" w:ascii="Times New Roman" w:hAnsi="Times New Roman"/>
          <w:sz w:val="28"/>
          <w:szCs w:val="28"/>
          <w:lang w:val="en-US"/>
        </w:rPr>
        <w:t>GND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(общие)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. SIG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от мультиплексора поступает на вход микроконтроллера. 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Для блока светодиодов используется два выхода. Определенный светодиод включается в зависимости от того, к какому выходу подали напряжение. 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numPr>
          <w:ilvl w:val="0"/>
          <w:numId w:val="4"/>
        </w:numPr>
        <w:spacing w:after="120" w:line="360" w:lineRule="auto"/>
        <w:ind w:firstLine="709"/>
        <w:jc w:val="both"/>
        <w:outlineLvl w:val="0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bookmarkStart w:id="8" w:name="_Toc13364"/>
      <w:bookmarkStart w:id="9" w:name="_Toc71329410"/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Реализация</w:t>
      </w:r>
      <w:bookmarkEnd w:id="8"/>
      <w:bookmarkEnd w:id="9"/>
    </w:p>
    <w:p>
      <w:pPr>
        <w:spacing w:after="120" w:line="360" w:lineRule="auto"/>
        <w:ind w:firstLine="709"/>
        <w:jc w:val="both"/>
        <w:outlineLvl w:val="1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bookmarkStart w:id="10" w:name="_Toc32070"/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2.1 Выбор элементной базы</w:t>
      </w:r>
      <w:bookmarkEnd w:id="10"/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>Выбирая элементную базу, учли потребляемую мощность микросхем, а также их стоимость.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 xml:space="preserve">Для платы с микроконтроллером выбор производился среди линейки </w:t>
      </w:r>
      <w:r>
        <w:rPr>
          <w:rFonts w:hint="default" w:ascii="Times New Roman" w:hAnsi="Times New Roman"/>
          <w:sz w:val="28"/>
          <w:szCs w:val="28"/>
          <w:lang w:val="en-US" w:eastAsia="en-US"/>
        </w:rPr>
        <w:t xml:space="preserve">Arduino </w:t>
      </w:r>
      <w:r>
        <w:rPr>
          <w:rFonts w:hint="default" w:ascii="Times New Roman" w:hAnsi="Times New Roman"/>
          <w:sz w:val="28"/>
          <w:szCs w:val="28"/>
          <w:lang w:val="ru-RU"/>
        </w:rPr>
        <w:t>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это одна из наиболее доступных фирм для макетирования систем в домашних условиях.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 </w:t>
      </w:r>
      <w:r>
        <w:rPr>
          <w:rFonts w:hint="default" w:ascii="Times New Roman" w:hAnsi="Times New Roman"/>
          <w:sz w:val="28"/>
          <w:szCs w:val="28"/>
          <w:lang w:val="ru-RU"/>
        </w:rPr>
        <w:t>уже можно приобрести не только в специализированных магазинах, но и на различных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площадках по типу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Ozon. 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Линейка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представлена широким спектром моделей, начиная с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 Mega 2560, </w:t>
      </w:r>
      <w:r>
        <w:rPr>
          <w:rFonts w:hint="default" w:ascii="Times New Roman" w:hAnsi="Times New Roman"/>
          <w:sz w:val="28"/>
          <w:szCs w:val="28"/>
          <w:lang w:val="ru-RU"/>
        </w:rPr>
        <w:t>у которой 54 цифровых вывода, заканчивая Arduino Nano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, </w:t>
      </w:r>
      <w:r>
        <w:rPr>
          <w:rFonts w:hint="default" w:ascii="Times New Roman" w:hAnsi="Times New Roman"/>
          <w:sz w:val="28"/>
          <w:szCs w:val="28"/>
          <w:lang w:val="ru-RU"/>
        </w:rPr>
        <w:t>у которой всего 14 цифровых пинов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t>.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В классической линейке устройств в основном применяются микроконтроллеры семейства </w:t>
      </w:r>
      <w:r>
        <w:rPr>
          <w:rFonts w:hint="default" w:ascii="Times New Roman" w:hAnsi="Times New Roman" w:cs="Times New Roman"/>
          <w:sz w:val="28"/>
          <w:szCs w:val="28"/>
          <w:lang w:val="en-US"/>
        </w:rPr>
        <w:t>Atmel AVR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>— ATmega2560, ATmega32U4, ATmega328, ATtiny85, ATmega168.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Для данного макета было принято решение использовать модель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 Pro Mini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с микроконтроллером ATmega328. Среди остальной линейки серии эта плата отличается маленьким размером. Также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 Pro Mini </w:t>
      </w:r>
      <w:r>
        <w:rPr>
          <w:rFonts w:hint="default" w:ascii="Times New Roman" w:hAnsi="Times New Roman"/>
          <w:sz w:val="28"/>
          <w:szCs w:val="28"/>
          <w:lang w:val="ru-RU"/>
        </w:rPr>
        <w:t>обладает удовлетворительным соотношением цены к техническим требованиям для разработанного мата.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 Данная модель обладает характеристиками, представленными в таблице 1.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Таблица 1 — Характеристики платформы </w:t>
      </w:r>
      <w:r>
        <w:rPr>
          <w:rFonts w:hint="default" w:ascii="Times New Roman" w:hAnsi="Times New Roman"/>
          <w:sz w:val="28"/>
          <w:szCs w:val="28"/>
          <w:lang w:val="en-US"/>
        </w:rPr>
        <w:t>Arduino Pro Mini</w:t>
      </w:r>
    </w:p>
    <w:tbl>
      <w:tblPr>
        <w:tblStyle w:val="1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Характеристика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Значение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Рабочее напряжение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5 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Входное напряжение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5-12 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Цифровые входы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/</w:t>
            </w: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выходы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14 (6 из которых могут использоваться как выходы ШИМ)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Аналоговые входы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  <w:t>Постоянный ток через вход/выход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  <w:t>40 мА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  <w:t>Флеш-память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  <w:t>16 Кб (2 используются для загрузчика)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  <w:t>ОЗУ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  <w:t xml:space="preserve">1 </w:t>
            </w: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  <w:t>Кб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  <w:t>EEPROM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  <w:t>512 байт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US"/>
              </w:rPr>
              <w:t>Тактовая частота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  <w:t>16 МГц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  <w:t>Рабочая температура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ru-RU"/>
              </w:rPr>
              <w:t>-40..85°C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Структурная схема микроконтроллера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ATMega328 </w:t>
      </w:r>
      <w:r>
        <w:rPr>
          <w:rFonts w:hint="default" w:ascii="Times New Roman" w:hAnsi="Times New Roman"/>
          <w:sz w:val="28"/>
          <w:szCs w:val="28"/>
          <w:lang w:val="ru-RU"/>
        </w:rPr>
        <w:t>представлена на рисунке 4.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923155" cy="6710045"/>
            <wp:effectExtent l="0" t="0" r="4445" b="8255"/>
            <wp:docPr id="2" name="Изображение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1" descr="IMG_25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3155" cy="6710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4 — Структурная схема микроконтроллера </w:t>
      </w:r>
      <w:r>
        <w:rPr>
          <w:rFonts w:hint="default" w:ascii="Times New Roman" w:hAnsi="Times New Roman"/>
          <w:sz w:val="28"/>
          <w:szCs w:val="28"/>
          <w:lang w:val="en-US"/>
        </w:rPr>
        <w:t>ATMega328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Микроконтроллер обладает следующими периферийными устройствами: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Двумя 8-битными таймерами/счетчиками с модулям сравнения и делителями частоты.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16-битным таймером/счетчиком с модулем сравнения и делителем частоты, а также с режимом записи.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Счетчиком реального времени с отдельным генератором.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Шестью каналами PWM (аналог ЦАП).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6-канальным ЦАП со встроенным датчиком температуры.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Программируемым последовательным портом USART.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Последовательным интерфейсом </w:t>
      </w:r>
      <w:r>
        <w:rPr>
          <w:rFonts w:hint="default" w:ascii="Times New Roman" w:hAnsi="Times New Roman"/>
          <w:sz w:val="28"/>
          <w:szCs w:val="28"/>
          <w:lang w:val="en-US"/>
        </w:rPr>
        <w:t>SPI</w:t>
      </w:r>
      <w:r>
        <w:rPr>
          <w:rFonts w:hint="default" w:ascii="Times New Roman" w:hAnsi="Times New Roman"/>
          <w:sz w:val="28"/>
          <w:szCs w:val="28"/>
          <w:lang w:val="ru-RU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Интерфейсом </w:t>
      </w:r>
      <w:r>
        <w:rPr>
          <w:rFonts w:hint="default" w:ascii="Times New Roman" w:hAnsi="Times New Roman"/>
          <w:sz w:val="28"/>
          <w:szCs w:val="28"/>
          <w:lang w:val="en-US"/>
        </w:rPr>
        <w:t>I2C</w:t>
      </w:r>
      <w:r>
        <w:rPr>
          <w:rFonts w:hint="default" w:ascii="Times New Roman" w:hAnsi="Times New Roman"/>
          <w:sz w:val="28"/>
          <w:szCs w:val="28"/>
          <w:lang w:val="ru-RU"/>
        </w:rPr>
        <w:t>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Программируемым сторожевым таймером с отдельным внутренним генератором.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Внутренней схемой сравнения напряжений.</w:t>
      </w:r>
    </w:p>
    <w:p>
      <w:pPr>
        <w:keepNext w:val="0"/>
        <w:keepLines w:val="0"/>
        <w:pageBreakBefore w:val="0"/>
        <w:widowControl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Блоком обработки прерываний и пробуждения при изменении напряжений на выводах микроконтроллера.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Также микроконтроллер обладает специальными функциями: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Сбросом при включении питания и программным распознаванием.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Внутренним калибруемым генератором тактовых импульсов.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Обработкой внутренних и внешних прерываний.</w:t>
      </w:r>
    </w:p>
    <w:p>
      <w:pPr>
        <w:keepNext w:val="0"/>
        <w:keepLines w:val="0"/>
        <w:pageBreakBefore w:val="0"/>
        <w:widowControl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6 режимами сна (пониженным энергопотреблением и снижением шумов для более точного преобразования АЦП).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Плату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 Pro Mini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можно питать несколькими способам — можно подавать как уже стабилизированное напряжение 5 В (через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USB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и преобразователь </w:t>
      </w:r>
      <w:r>
        <w:rPr>
          <w:rFonts w:hint="default" w:ascii="Times New Roman" w:hAnsi="Times New Roman"/>
          <w:sz w:val="28"/>
          <w:szCs w:val="28"/>
          <w:lang w:val="en-US"/>
        </w:rPr>
        <w:t>USB-UART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или через вывод </w:t>
      </w:r>
      <w:r>
        <w:rPr>
          <w:rFonts w:hint="default" w:ascii="Times New Roman" w:hAnsi="Times New Roman"/>
          <w:sz w:val="28"/>
          <w:szCs w:val="28"/>
          <w:lang w:val="en-US"/>
        </w:rPr>
        <w:t>VCC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), либо подавать нестабилизированное напряжение от источника питания — батарейки, зарядного устройства.  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Внешний вид платы представлен на рисунке 5.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371090" cy="2283460"/>
            <wp:effectExtent l="0" t="0" r="3810" b="2540"/>
            <wp:docPr id="9" name="Изображение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 descr="IMG_25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71090" cy="228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5 — Внешний вид паты </w:t>
      </w:r>
      <w:r>
        <w:rPr>
          <w:rFonts w:hint="default" w:ascii="Times New Roman" w:hAnsi="Times New Roman"/>
          <w:sz w:val="28"/>
          <w:szCs w:val="28"/>
          <w:lang w:val="en-US"/>
        </w:rPr>
        <w:t>Arduino Pro Mini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Каждый из 14 цифровых выводов может работать как в режиме входа, так и в режиме выхода. Максимальный ток через один вывод составляет 40 мА. Все выводы сопряжены с внутренними подтягивающими резисторами номиналом 20-50 кОм. Также некоторые выводы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 </w:t>
      </w:r>
      <w:r>
        <w:rPr>
          <w:rFonts w:hint="default" w:ascii="Times New Roman" w:hAnsi="Times New Roman"/>
          <w:sz w:val="28"/>
          <w:szCs w:val="28"/>
          <w:lang w:val="ru-RU"/>
        </w:rPr>
        <w:t>могут выполнять дополнительные функции: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Последовательный интерфейс: выводы 0 (RX) и 1 (TX). Используются для получения (RX) и передачи (TX) данных по последовательному интерфейсу. Эти выводы соединены с линиями TX-0 и RX-1 шестиконтактного разъема.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Внешние прерывания: выводы 2 и 3. Данные выводы могут служить источниками прерываний, возникающих при различных условиях: при низком уровне сигнала, по фронту, по спаду или при изменении сигнала на этих выводах.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ШИМ: выводы 3, 5, 6, 9, 10 и 11. 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Интерфейс SPI: выводы 10 (SS), 11 (MOSI), 12 (MISO), 13 (SCK). Данные выводы позволяют осуществлять связь по интерфейсу SPI.</w:t>
      </w:r>
    </w:p>
    <w:p>
      <w:pPr>
        <w:keepNext w:val="0"/>
        <w:keepLines w:val="0"/>
        <w:pageBreakBefore w:val="0"/>
        <w:widowControl/>
        <w:numPr>
          <w:ilvl w:val="0"/>
          <w:numId w:val="7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Светодиод: 13. Встроенный светодиод, подсоединенный к цифровому выводу 13. При отправке значения HIGH светодиод включается, при отправке LOW - выключается.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В Arduino Pro Mini есть 6 аналоговых входов, каждый из которых может представить аналоговое напряжение в виде 10-битного числа (1024 различных значения). Четыре из них выведены на контакты возле края платы; два остальных (входы 4 и 5) выведены на распаечные площадки внутри платы. Измерение напряжения осуществляется относительно диапазона от 0 до VCC. Помимо этого, некоторые из аналоговых входов имеют дополнительные функции:</w:t>
      </w:r>
    </w:p>
    <w:p>
      <w:pPr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I2C: вывод A4 (SDA) и вывод A5 (SCL). С использованием </w: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/>
          <w:sz w:val="28"/>
          <w:szCs w:val="28"/>
          <w:lang w:val="ru-RU"/>
        </w:rPr>
        <w:instrText xml:space="preserve"> HYPERLINK "https://doc.arduino.ua/ru/prog/Wire" </w:instrTex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separate"/>
      </w:r>
      <w:r>
        <w:rPr>
          <w:rFonts w:hint="default" w:ascii="Times New Roman" w:hAnsi="Times New Roman"/>
          <w:sz w:val="28"/>
          <w:szCs w:val="28"/>
          <w:lang w:val="ru-RU"/>
        </w:rPr>
        <w:t>библиотеки Wire</w: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/>
          <w:sz w:val="28"/>
          <w:szCs w:val="28"/>
          <w:lang w:val="ru-RU"/>
        </w:rPr>
        <w:t> позволяют осуществлять связь по интерфейсу I2С.</w:t>
      </w:r>
    </w:p>
    <w:p>
      <w:pPr>
        <w:keepNext w:val="0"/>
        <w:keepLines w:val="0"/>
        <w:pageBreakBefore w:val="0"/>
        <w:widowControl/>
        <w:numPr>
          <w:ilvl w:val="0"/>
          <w:numId w:val="8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Reset. Формирование низкого уровня (LOW) на этом еще одном выводе приведет к перезагрузке микроконтроллера.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Как было указано выше,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 Pro Mini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обладает 6 аналоговыми выводами. В случае разработанного макета происходит подача питания и считывание информации с 32 линий (по 16 на слой). А даже у самой большой платы линейки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Arduino, Arduino Mega, </w:t>
      </w:r>
      <w:r>
        <w:rPr>
          <w:rFonts w:hint="default" w:ascii="Times New Roman" w:hAnsi="Times New Roman"/>
          <w:sz w:val="28"/>
          <w:szCs w:val="28"/>
          <w:lang w:val="ru-RU"/>
        </w:rPr>
        <w:t>всего лишь 16 аналоговых входов. Для увеличения их количества было принято решение использовать мультиплексор и демультиплексор.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Наиболее часто используемой в системах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микросхемой является 16-канальный мультиплексор/демультиплексор CD74HC4067. Он также поставляется на плате, что облегчает его подключение к микроконтроллеру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Arduino.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Внешний вид CD74HC4067 представлен на рисунке </w:t>
      </w:r>
      <w:r>
        <w:rPr>
          <w:rFonts w:hint="default" w:ascii="Times New Roman" w:hAnsi="Times New Roman"/>
          <w:sz w:val="28"/>
          <w:szCs w:val="28"/>
          <w:lang w:val="en-US"/>
        </w:rPr>
        <w:t>6</w:t>
      </w:r>
      <w:r>
        <w:rPr>
          <w:rFonts w:hint="default" w:ascii="Times New Roman" w:hAnsi="Times New Roman"/>
          <w:sz w:val="28"/>
          <w:szCs w:val="28"/>
          <w:lang w:val="ru-RU"/>
        </w:rPr>
        <w:t>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ascii="SimSun" w:hAnsi="SimSun" w:eastAsia="SimSun" w:cs="SimSun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2576830" cy="1941830"/>
            <wp:effectExtent l="0" t="0" r="1270" b="1270"/>
            <wp:docPr id="11" name="Изображение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 2" descr="IMG_256"/>
                    <pic:cNvPicPr>
                      <a:picLocks noChangeAspect="1"/>
                    </pic:cNvPicPr>
                  </pic:nvPicPr>
                  <pic:blipFill>
                    <a:blip r:embed="rId22"/>
                    <a:srcRect t="11508" b="13135"/>
                    <a:stretch>
                      <a:fillRect/>
                    </a:stretch>
                  </pic:blipFill>
                  <pic:spPr>
                    <a:xfrm>
                      <a:off x="0" y="0"/>
                      <a:ext cx="2576830" cy="1941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Рисунок </w:t>
      </w:r>
      <w:r>
        <w:rPr>
          <w:rFonts w:hint="default" w:ascii="Times New Roman" w:hAnsi="Times New Roman"/>
          <w:sz w:val="28"/>
          <w:szCs w:val="28"/>
          <w:lang w:val="en-US"/>
        </w:rPr>
        <w:t>6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— 16-канальный мультиплексор/демультиплексор CD74HC4067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Технические параметры устройства представлены в таблице 2.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Таблица 2 — Характеристики микросхемы CD74HC4067</w:t>
      </w:r>
    </w:p>
    <w:tbl>
      <w:tblPr>
        <w:tblStyle w:val="14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927"/>
        <w:gridCol w:w="49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Характеристика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Значение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Напряжение питания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2-6 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Внутреннее сопротивление ключей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70 Ом при напряжении 4.5 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Скорость срабатывания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6 нс при напряжении 4.5 В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Диапазон рабочих температур</w:t>
            </w:r>
          </w:p>
        </w:tc>
        <w:tc>
          <w:tcPr>
            <w:tcW w:w="4927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en-US"/>
              </w:rPr>
              <w:t>-55..125 °C</w:t>
            </w:r>
          </w:p>
        </w:tc>
      </w:tr>
    </w:tbl>
    <w:p>
      <w:pPr>
        <w:spacing w:after="120" w:line="360" w:lineRule="auto"/>
        <w:jc w:val="both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Технические параметры устройства (рабочая температура, напряжение питания) подходят под условия разработанного макетного образца.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>В схеме были использованы светодиоды GNL-3012HD с рабочей температурой    -40..80 °C с постоянным прямым током 20 мА и постоянным напряжением 2.1 В (сопротивление 105 Ом). Эта часть цепи питается от 5 В. Для понижения силы тока по формуле 1 рассчитано сопротивление.</w:t>
      </w:r>
    </w:p>
    <w:tbl>
      <w:tblPr>
        <w:tblStyle w:val="1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8"/>
        <w:gridCol w:w="9029"/>
        <w:gridCol w:w="57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</w:p>
        </w:tc>
        <w:tc>
          <w:tcPr>
            <w:tcW w:w="9029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m:oMathPara>
              <m:oMath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en-US" w:eastAsia="en-US" w:bidi="ar-SA"/>
                  </w:rPr>
                  <m:t>R</m:t>
                </m:r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eastAsia="en-US" w:bidi="ar-SA"/>
                  </w:rPr>
                  <m:t xml:space="preserve"> =</m:t>
                </m:r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en-US" w:eastAsia="en-US" w:bidi="ar-SA"/>
                  </w:rPr>
                  <m:t xml:space="preserve"> </m:t>
                </m:r>
                <m:f>
                  <m:fPr>
                    <m:ctrlPr>
                      <w:rPr>
                        <w:rFonts w:hint="default" w:ascii="Cambria Math" w:hAnsi="Cambria Math"/>
                        <w:b w:val="0"/>
                        <w:i w:val="0"/>
                        <w:sz w:val="28"/>
                        <w:szCs w:val="28"/>
                        <w:lang w:val="en-US" w:eastAsia="en-US" w:bidi="ar-SA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U</m:t>
                    </m:r>
                    <m:ctrlPr>
                      <w:rPr>
                        <w:rFonts w:hint="default" w:ascii="Cambria Math" w:hAnsi="Cambria Math"/>
                        <w:b w:val="0"/>
                        <w:i w:val="0"/>
                        <w:sz w:val="28"/>
                        <w:szCs w:val="28"/>
                        <w:lang w:val="en-US" w:eastAsia="en-US" w:bidi="ar-SA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I</m:t>
                    </m:r>
                    <m:ctrlPr>
                      <w:rPr>
                        <w:rFonts w:hint="default" w:ascii="Cambria Math" w:hAnsi="Cambria Math"/>
                        <w:b w:val="0"/>
                        <w:i w:val="0"/>
                        <w:sz w:val="28"/>
                        <w:szCs w:val="28"/>
                        <w:lang w:val="en-US" w:eastAsia="en-US" w:bidi="ar-SA"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en-US" w:eastAsia="en-US" w:bidi="ar-SA"/>
                  </w:rPr>
                  <m:t xml:space="preserve"> =</m:t>
                </m:r>
                <m:f>
                  <m:fPr>
                    <m:ctrlPr>
                      <w:rPr>
                        <w:rFonts w:hint="default" w:ascii="Cambria Math" w:hAnsi="Cambria Math"/>
                        <w:b w:val="0"/>
                        <w:i w:val="0"/>
                        <w:sz w:val="28"/>
                        <w:szCs w:val="28"/>
                        <w:lang w:val="en-US" w:eastAsia="en-US" w:bidi="ar-SA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ru-RU" w:eastAsia="en-US" w:bidi="ar-SA"/>
                      </w:rPr>
                      <m:t>(5−2.1) В</m:t>
                    </m:r>
                    <m:ctrlPr>
                      <w:rPr>
                        <w:rFonts w:hint="default" w:ascii="Cambria Math" w:hAnsi="Cambria Math"/>
                        <w:b w:val="0"/>
                        <w:i w:val="0"/>
                        <w:sz w:val="28"/>
                        <w:szCs w:val="28"/>
                        <w:lang w:val="en-US" w:eastAsia="en-US" w:bidi="ar-SA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ru-RU" w:eastAsia="en-US" w:bidi="ar-SA"/>
                      </w:rPr>
                      <m:t>20 мА</m:t>
                    </m:r>
                    <m:ctrlPr>
                      <w:rPr>
                        <w:rFonts w:hint="default" w:ascii="Cambria Math" w:hAnsi="Cambria Math"/>
                        <w:b w:val="0"/>
                        <w:i w:val="0"/>
                        <w:sz w:val="28"/>
                        <w:szCs w:val="28"/>
                        <w:lang w:val="en-US" w:eastAsia="en-US" w:bidi="ar-SA"/>
                      </w:rPr>
                    </m:ctrlPr>
                  </m:den>
                </m:f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eastAsia="en-US" w:bidi="ar-SA"/>
                  </w:rPr>
                  <m:t xml:space="preserve"> </m:t>
                </m:r>
                <m:r>
                  <m:rPr>
                    <m:sty m:val="p"/>
                  </m:rPr>
                  <w:rPr>
                    <w:rFonts w:ascii="Cambria Math" w:hAnsi="Cambria Math"/>
                    <w:sz w:val="28"/>
                    <w:szCs w:val="28"/>
                    <w:lang w:val="ru-RU" w:bidi="ar-SA"/>
                  </w:rPr>
                  <m:t>≈</m:t>
                </m:r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bidi="ar-SA"/>
                  </w:rPr>
                  <m:t>145 Ом</m:t>
                </m:r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en-US" w:eastAsia="en-US" w:bidi="ar-SA"/>
                  </w:rPr>
                  <m:t xml:space="preserve"> </m:t>
                </m:r>
              </m:oMath>
            </m:oMathPara>
          </w:p>
        </w:tc>
        <w:tc>
          <w:tcPr>
            <w:tcW w:w="570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lang w:val="ru-RU" w:eastAsia="en-US"/>
              </w:rPr>
              <w:t>(1)</w:t>
            </w:r>
          </w:p>
        </w:tc>
      </w:tr>
    </w:tbl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>В данном случае будет допустимо использовать резисторы с сопротивлением 150 Ом. Для макета были выбраны резисторы металлопленочные MF-25 (С2-23) с рабочей температурой -55…155 °C и точностью 1%.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 xml:space="preserve">Для того, чтобы при нулевом сопротивлении </w:t>
      </w:r>
      <w:r>
        <w:rPr>
          <w:rFonts w:hint="default" w:ascii="Times New Roman" w:hAnsi="Times New Roman"/>
          <w:sz w:val="28"/>
          <w:szCs w:val="28"/>
          <w:lang w:val="en-US" w:eastAsia="en-US"/>
        </w:rPr>
        <w:t xml:space="preserve">Velostat </w:t>
      </w:r>
      <w:r>
        <w:rPr>
          <w:rFonts w:hint="default" w:ascii="Times New Roman" w:hAnsi="Times New Roman"/>
          <w:sz w:val="28"/>
          <w:szCs w:val="28"/>
          <w:lang w:val="ru-RU" w:eastAsia="en-US"/>
        </w:rPr>
        <w:t xml:space="preserve">схема не сгорела, необходимо было подобрать нагрузочные резисторы. В итоге были использованы резисторы углеродистые CF-25 (С1-4) с сопротивлением 1 кОм и погрешностью 5%, с рабочей температурой -55…155 °C. 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>Итоговая спецификация представлена в приложениии</w:t>
      </w:r>
      <w:r>
        <w:rPr>
          <w:rFonts w:hint="default" w:ascii="Times New Roman" w:hAnsi="Times New Roman"/>
          <w:sz w:val="28"/>
          <w:szCs w:val="28"/>
          <w:lang w:val="en-US" w:eastAsia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 w:eastAsia="en-US"/>
        </w:rPr>
        <w:t>Г.</w:t>
      </w:r>
    </w:p>
    <w:p>
      <w:pPr>
        <w:spacing w:after="120" w:line="360" w:lineRule="auto"/>
        <w:ind w:left="278" w:leftChars="139" w:firstLine="855" w:firstLineChars="304"/>
        <w:jc w:val="both"/>
        <w:outlineLvl w:val="1"/>
        <w:rPr>
          <w:rFonts w:hint="default" w:ascii="Times New Roman" w:hAnsi="Times New Roman"/>
          <w:b/>
          <w:bCs/>
          <w:sz w:val="28"/>
          <w:szCs w:val="28"/>
          <w:lang w:val="ru-RU" w:eastAsia="en-US"/>
        </w:rPr>
      </w:pPr>
      <w:bookmarkStart w:id="11" w:name="_Toc800"/>
      <w:r>
        <w:rPr>
          <w:rFonts w:hint="default" w:ascii="Times New Roman" w:hAnsi="Times New Roman"/>
          <w:b/>
          <w:bCs/>
          <w:sz w:val="28"/>
          <w:szCs w:val="28"/>
          <w:lang w:val="ru-RU" w:eastAsia="en-US"/>
        </w:rPr>
        <w:t>2.2 Расчет потребляемой мощности</w:t>
      </w:r>
      <w:bookmarkEnd w:id="11"/>
    </w:p>
    <w:p>
      <w:pPr>
        <w:pBdr>
          <w:bottom w:val="none" w:color="auto" w:sz="0" w:space="0"/>
        </w:pBdr>
        <w:spacing w:after="120" w:line="360" w:lineRule="auto"/>
        <w:ind w:left="278" w:leftChars="139" w:firstLine="851" w:firstLineChars="304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>Для расчета напряжений резисторов был использован вывод из закона Ома. Была получена формула 2, данные по резисторам внесены в таблицу 3.</w:t>
      </w:r>
    </w:p>
    <w:tbl>
      <w:tblPr>
        <w:tblStyle w:val="14"/>
        <w:tblpPr w:leftFromText="180" w:rightFromText="180" w:vertAnchor="text" w:horzAnchor="page" w:tblpX="1438" w:tblpY="343"/>
        <w:tblOverlap w:val="never"/>
        <w:tblW w:w="10137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7"/>
        <w:gridCol w:w="8960"/>
        <w:gridCol w:w="57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7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</w:p>
        </w:tc>
        <w:tc>
          <w:tcPr>
            <w:tcW w:w="8960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m:oMathPara>
              <m:oMath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en-US" w:eastAsia="en-US" w:bidi="ar-SA"/>
                  </w:rPr>
                  <m:t>P</m:t>
                </m:r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eastAsia="en-US" w:bidi="ar-SA"/>
                  </w:rPr>
                  <m:t>=</m:t>
                </m:r>
                <m:f>
                  <m:fPr>
                    <m:ctrlPr>
                      <w:rPr>
                        <w:rFonts w:hint="default" w:ascii="Cambria Math" w:hAnsi="Cambria Math"/>
                        <w:b w:val="0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hint="default" w:ascii="Cambria Math" w:hAnsi="Cambria Math"/>
                            <w:b w:val="0"/>
                            <w:i w:val="0"/>
                            <w:sz w:val="28"/>
                            <w:szCs w:val="28"/>
                            <w:lang w:val="ru-RU" w:eastAsia="en-US" w:bidi="ar-SA"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sz w:val="28"/>
                            <w:szCs w:val="28"/>
                            <w:lang w:val="en-US" w:eastAsia="en-US" w:bidi="ar-SA"/>
                          </w:rPr>
                          <m:t>U</m:t>
                        </m:r>
                        <m:ctrlPr>
                          <w:rPr>
                            <w:rFonts w:hint="default" w:ascii="Cambria Math" w:hAnsi="Cambria Math"/>
                            <w:b w:val="0"/>
                            <w:i w:val="0"/>
                            <w:sz w:val="28"/>
                            <w:szCs w:val="28"/>
                            <w:lang w:val="ru-RU" w:eastAsia="en-US" w:bidi="ar-SA"/>
                          </w:rPr>
                        </m:ctrlP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sz w:val="28"/>
                            <w:szCs w:val="28"/>
                            <w:lang w:val="en-US" w:eastAsia="en-US" w:bidi="ar-SA"/>
                          </w:rPr>
                          <m:t>2</m:t>
                        </m:r>
                        <m:ctrlPr>
                          <w:rPr>
                            <w:rFonts w:hint="default" w:ascii="Cambria Math" w:hAnsi="Cambria Math"/>
                            <w:b w:val="0"/>
                            <w:i w:val="0"/>
                            <w:sz w:val="28"/>
                            <w:szCs w:val="28"/>
                            <w:lang w:val="ru-RU" w:eastAsia="en-US" w:bidi="ar-SA"/>
                          </w:rPr>
                        </m:ctrlPr>
                      </m:sup>
                    </m:sSup>
                    <m:ctrlPr>
                      <w:rPr>
                        <w:rFonts w:hint="default" w:ascii="Cambria Math" w:hAnsi="Cambria Math"/>
                        <w:b w:val="0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R</m:t>
                    </m:r>
                    <m:ctrlPr>
                      <w:rPr>
                        <w:rFonts w:hint="default" w:ascii="Cambria Math" w:hAnsi="Cambria Math"/>
                        <w:b w:val="0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den>
                </m:f>
              </m:oMath>
            </m:oMathPara>
          </w:p>
        </w:tc>
        <w:tc>
          <w:tcPr>
            <w:tcW w:w="570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lang w:val="ru-RU" w:eastAsia="en-US"/>
              </w:rPr>
              <w:t>(2)</w:t>
            </w:r>
          </w:p>
        </w:tc>
      </w:tr>
    </w:tbl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Таблица 3 — Мощности резисторов</w:t>
      </w:r>
    </w:p>
    <w:tbl>
      <w:tblPr>
        <w:tblStyle w:val="14"/>
        <w:tblW w:w="10136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534"/>
        <w:gridCol w:w="2534"/>
        <w:gridCol w:w="2534"/>
        <w:gridCol w:w="253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Элемент</w:t>
            </w:r>
          </w:p>
        </w:tc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Количество</w:t>
            </w:r>
          </w:p>
        </w:tc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Значение мощности, Вт</w:t>
            </w:r>
          </w:p>
        </w:tc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Σ, Вт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en-US"/>
              </w:rPr>
              <w:t>MF-25</w:t>
            </w:r>
          </w:p>
        </w:tc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2</w:t>
            </w:r>
          </w:p>
        </w:tc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0.167</w:t>
            </w:r>
          </w:p>
        </w:tc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0.334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en-US"/>
              </w:rPr>
              <w:t>CF-25</w:t>
            </w:r>
          </w:p>
        </w:tc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16</w:t>
            </w:r>
          </w:p>
        </w:tc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0.025</w:t>
            </w:r>
          </w:p>
        </w:tc>
        <w:tc>
          <w:tcPr>
            <w:tcW w:w="253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0.4</w:t>
            </w:r>
          </w:p>
        </w:tc>
      </w:tr>
    </w:tbl>
    <w:p>
      <w:pPr>
        <w:spacing w:after="120" w:line="24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>Потребляемая мощность схемы рассчитывается по формуле 3.</w:t>
      </w:r>
    </w:p>
    <w:tbl>
      <w:tblPr>
        <w:tblStyle w:val="14"/>
        <w:tblpPr w:leftFromText="180" w:rightFromText="180" w:vertAnchor="text" w:horzAnchor="page" w:tblpX="1383" w:tblpY="395"/>
        <w:tblOverlap w:val="never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07"/>
        <w:gridCol w:w="8960"/>
        <w:gridCol w:w="57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07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240" w:lineRule="auto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</w:p>
        </w:tc>
        <w:tc>
          <w:tcPr>
            <w:tcW w:w="8960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240" w:lineRule="auto"/>
              <w:jc w:val="center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P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 w:cs="Times New Roman"/>
                        <w:sz w:val="28"/>
                        <w:szCs w:val="28"/>
                        <w:lang w:val="ru-RU" w:eastAsia="en-US" w:bidi="ar-SA"/>
                      </w:rPr>
                      <m:t>Σ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eastAsia="en-US" w:bidi="ar-SA"/>
                  </w:rPr>
                  <m:t xml:space="preserve"> =</m:t>
                </m:r>
                <m:r>
                  <m:rPr>
                    <m:sty m:val="p"/>
                  </m:rPr>
                  <w:rPr>
                    <w:rFonts w:hint="default" w:ascii="Times New Roman" w:hAnsi="Times New Roman" w:cs="Times New Roman"/>
                    <w:sz w:val="28"/>
                    <w:szCs w:val="28"/>
                    <w:vertAlign w:val="baseline"/>
                  </w:rPr>
                  <m:t>Σ</m:t>
                </m:r>
                <m:sSub>
                  <m:sSubP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P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S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eastAsia="en-US" w:bidi="ar-SA"/>
                  </w:rPr>
                  <m:t xml:space="preserve"> +</m:t>
                </m:r>
                <m:r>
                  <m:rPr>
                    <m:sty m:val="p"/>
                  </m:rPr>
                  <w:rPr>
                    <w:rFonts w:hint="default" w:ascii="Times New Roman" w:hAnsi="Times New Roman" w:cs="Times New Roman"/>
                    <w:sz w:val="28"/>
                    <w:szCs w:val="28"/>
                    <w:vertAlign w:val="baseline"/>
                  </w:rPr>
                  <m:t>Σ</m:t>
                </m:r>
                <m:sSub>
                  <m:sSubP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P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D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ub>
                </m:sSub>
              </m:oMath>
            </m:oMathPara>
          </w:p>
        </w:tc>
        <w:tc>
          <w:tcPr>
            <w:tcW w:w="570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240" w:lineRule="auto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lang w:val="ru-RU" w:eastAsia="en-US"/>
              </w:rPr>
              <w:t>(3)</w:t>
            </w:r>
          </w:p>
        </w:tc>
      </w:tr>
    </w:tbl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 xml:space="preserve">Статическую мощность можно рассчитать по формуле 4, динамическую </w:t>
      </w:r>
      <w:r>
        <w:rPr>
          <w:rFonts w:hint="default" w:ascii="Times New Roman" w:hAnsi="Times New Roman"/>
          <w:sz w:val="28"/>
          <w:szCs w:val="28"/>
          <w:lang w:val="ru-RU"/>
        </w:rPr>
        <w:t>— по формуле 5.</w:t>
      </w:r>
    </w:p>
    <w:tbl>
      <w:tblPr>
        <w:tblStyle w:val="1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single" w:color="auto" w:sz="4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38"/>
        <w:gridCol w:w="9029"/>
        <w:gridCol w:w="57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" w:type="dxa"/>
            <w:tcBorders>
              <w:bottom w:val="nil"/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</w:p>
        </w:tc>
        <w:tc>
          <w:tcPr>
            <w:tcW w:w="9029" w:type="dxa"/>
            <w:tcBorders>
              <w:bottom w:val="nil"/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P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S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eastAsia="en-US" w:bidi="ar-SA"/>
                  </w:rPr>
                  <m:t xml:space="preserve">= </m:t>
                </m:r>
                <m:sSub>
                  <m:sSubP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U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cc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eastAsia="en-US" w:bidi="ar-SA"/>
                  </w:rPr>
                  <m:t>∗</m:t>
                </m:r>
                <m:sSub>
                  <m:sSubP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I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cc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en-US" w:eastAsia="en-US" w:bidi="ar-SA"/>
                  </w:rPr>
                  <m:t xml:space="preserve"> </m:t>
                </m:r>
              </m:oMath>
            </m:oMathPara>
          </w:p>
        </w:tc>
        <w:tc>
          <w:tcPr>
            <w:tcW w:w="570" w:type="dxa"/>
            <w:tcBorders>
              <w:bottom w:val="nil"/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lang w:val="ru-RU" w:eastAsia="en-US"/>
              </w:rPr>
              <w:t>(4)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single" w:color="auto" w:sz="4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38" w:type="dxa"/>
            <w:tcBorders>
              <w:top w:val="nil"/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</w:p>
        </w:tc>
        <w:tc>
          <w:tcPr>
            <w:tcW w:w="9029" w:type="dxa"/>
            <w:tcBorders>
              <w:top w:val="nil"/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m:oMathPara>
              <m:oMath>
                <m:sSub>
                  <m:sSubP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P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D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eastAsia="en-US" w:bidi="ar-SA"/>
                  </w:rPr>
                  <m:t xml:space="preserve">= </m:t>
                </m:r>
                <m:sSub>
                  <m:sSubP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C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PD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eastAsia="en-US" w:bidi="ar-SA"/>
                  </w:rPr>
                  <m:t>∗</m:t>
                </m:r>
                <m:sSub>
                  <m:sSubP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SubPr>
                  <m:e>
                    <m:sSubSup>
                      <m:sSubSupPr>
                        <m:ctrlPr>
                          <w:rPr>
                            <w:rFonts w:hint="default" w:ascii="Cambria Math" w:hAnsi="Cambria Math"/>
                            <w:i w:val="0"/>
                            <w:sz w:val="28"/>
                            <w:szCs w:val="28"/>
                            <w:lang w:val="en-US" w:eastAsia="en-US" w:bidi="ar-SA"/>
                          </w:rPr>
                        </m:ctrlPr>
                      </m:sSubSupPr>
                      <m:e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sz w:val="28"/>
                            <w:szCs w:val="28"/>
                            <w:lang w:val="en-US" w:eastAsia="en-US" w:bidi="ar-SA"/>
                          </w:rPr>
                          <m:t>U</m:t>
                        </m:r>
                        <m:ctrlPr>
                          <w:rPr>
                            <w:rFonts w:hint="default" w:ascii="Cambria Math" w:hAnsi="Cambria Math"/>
                            <w:i w:val="0"/>
                            <w:sz w:val="28"/>
                            <w:szCs w:val="28"/>
                            <w:lang w:val="en-US" w:eastAsia="en-US" w:bidi="ar-SA"/>
                          </w:rPr>
                        </m:ctrlP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sz w:val="28"/>
                            <w:szCs w:val="28"/>
                            <w:lang w:val="en-US" w:eastAsia="en-US" w:bidi="ar-SA"/>
                          </w:rPr>
                          <m:t>cc</m:t>
                        </m:r>
                        <m:ctrlPr>
                          <w:rPr>
                            <w:rFonts w:hint="default" w:ascii="Cambria Math" w:hAnsi="Cambria Math"/>
                            <w:i w:val="0"/>
                            <w:sz w:val="28"/>
                            <w:szCs w:val="28"/>
                            <w:lang w:val="en-US" w:eastAsia="en-US" w:bidi="ar-SA"/>
                          </w:rPr>
                        </m:ctrlPr>
                      </m:sub>
                      <m:sup>
                        <m:r>
                          <m:rPr>
                            <m:sty m:val="p"/>
                          </m:rPr>
                          <w:rPr>
                            <w:rFonts w:hint="default" w:ascii="Cambria Math" w:hAnsi="Cambria Math"/>
                            <w:sz w:val="28"/>
                            <w:szCs w:val="28"/>
                            <w:lang w:val="ru-RU" w:eastAsia="en-US" w:bidi="ar-SA"/>
                          </w:rPr>
                          <m:t>2</m:t>
                        </m:r>
                        <m:ctrlPr>
                          <w:rPr>
                            <w:rFonts w:hint="default" w:ascii="Cambria Math" w:hAnsi="Cambria Math"/>
                            <w:i w:val="0"/>
                            <w:sz w:val="28"/>
                            <w:szCs w:val="28"/>
                            <w:lang w:val="en-US" w:eastAsia="en-US" w:bidi="ar-SA"/>
                          </w:rPr>
                        </m:ctrlPr>
                      </m:sup>
                    </m:sSubSup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ru-RU" w:eastAsia="en-US" w:bidi="ar-SA"/>
                      </w:rPr>
                      <m:t xml:space="preserve"> ∗</m:t>
                    </m:r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F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e>
                  <m:sub>
                    <m:r>
                      <m:rPr>
                        <m:sty m:val="p"/>
                      </m:rPr>
                      <w:rPr>
                        <w:rFonts w:hint="default" w:ascii="Cambria Math" w:hAnsi="Cambria Math"/>
                        <w:sz w:val="28"/>
                        <w:szCs w:val="28"/>
                        <w:lang w:val="en-US" w:eastAsia="en-US" w:bidi="ar-SA"/>
                      </w:rPr>
                      <m:t>IN</m:t>
                    </m:r>
                    <m:ctrlPr>
                      <w:rPr>
                        <w:rFonts w:hint="default" w:ascii="Cambria Math" w:hAnsi="Cambria Math"/>
                        <w:i w:val="0"/>
                        <w:sz w:val="28"/>
                        <w:szCs w:val="28"/>
                        <w:lang w:val="ru-RU" w:eastAsia="en-US" w:bidi="ar-SA"/>
                      </w:rPr>
                    </m:ctrlPr>
                  </m:sub>
                </m:sSub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en-US" w:eastAsia="en-US" w:bidi="ar-SA"/>
                  </w:rPr>
                  <m:t xml:space="preserve"> </m:t>
                </m:r>
              </m:oMath>
            </m:oMathPara>
          </w:p>
        </w:tc>
        <w:tc>
          <w:tcPr>
            <w:tcW w:w="570" w:type="dxa"/>
            <w:tcBorders>
              <w:top w:val="nil"/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lang w:val="ru-RU" w:eastAsia="en-US"/>
              </w:rPr>
              <w:t>(5)</w:t>
            </w:r>
          </w:p>
        </w:tc>
      </w:tr>
    </w:tbl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 xml:space="preserve">Значения для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CD74HC4067 </w:t>
      </w:r>
      <w:r>
        <w:rPr>
          <w:rFonts w:hint="default" w:ascii="Times New Roman" w:hAnsi="Times New Roman"/>
          <w:sz w:val="28"/>
          <w:szCs w:val="28"/>
          <w:lang w:val="ru-RU" w:eastAsia="en-US"/>
        </w:rPr>
        <w:t>вынесем в таблицу 4.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Таблица 4 — Подсчет мощности микросхемы CD74HC4067</w:t>
      </w:r>
    </w:p>
    <w:tbl>
      <w:tblPr>
        <w:tblStyle w:val="14"/>
        <w:tblW w:w="10133" w:type="dxa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4"/>
        <w:gridCol w:w="1216"/>
        <w:gridCol w:w="1230"/>
        <w:gridCol w:w="1222"/>
        <w:gridCol w:w="1216"/>
        <w:gridCol w:w="1213"/>
        <w:gridCol w:w="1211"/>
        <w:gridCol w:w="121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1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m:oMath>
              <m:sSub>
                <m:sSubP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U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cc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ub>
              </m:sSub>
            </m:oMath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ru-RU" w:eastAsia="en-US" w:bidi="ar-SA"/>
              </w:rPr>
              <w:t>В</w:t>
            </w:r>
          </w:p>
        </w:tc>
        <w:tc>
          <w:tcPr>
            <w:tcW w:w="1216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m:oMath>
              <m:sSub>
                <m:sSubP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I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cc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ub>
              </m:sSub>
            </m:oMath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en-US" w:eastAsia="en-US" w:bidi="ar-SA"/>
              </w:rPr>
              <w:t>,</w:t>
            </w: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en-US" w:eastAsia="en-US" w:bidi="ar-SA"/>
              </w:rPr>
              <w:t>μ</w:t>
            </w: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ru-RU" w:eastAsia="en-US" w:bidi="ar-SA"/>
              </w:rPr>
              <w:t>А</w:t>
            </w:r>
          </w:p>
        </w:tc>
        <w:tc>
          <w:tcPr>
            <w:tcW w:w="1230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m:oMath>
              <m:sSub>
                <m:sSubP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P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S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ub>
              </m:sSub>
            </m:oMath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ru-RU" w:eastAsia="en-US" w:bidi="ar-SA"/>
              </w:rPr>
              <w:t>мВт</w:t>
            </w:r>
          </w:p>
        </w:tc>
        <w:tc>
          <w:tcPr>
            <w:tcW w:w="1222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m:oMath>
              <m:sSub>
                <m:sSubP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C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PD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ub>
              </m:sSub>
            </m:oMath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ru-RU" w:eastAsia="en-US" w:bidi="ar-SA"/>
              </w:rPr>
              <w:t>пФ</w:t>
            </w:r>
          </w:p>
        </w:tc>
        <w:tc>
          <w:tcPr>
            <w:tcW w:w="1216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ru-RU" w:eastAsia="en-US" w:bidi="ar-SA"/>
                <w:oMath/>
              </w:rPr>
            </w:pPr>
            <m:oMath>
              <m:sSub>
                <m:sSubP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F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IN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ub>
              </m:sSub>
            </m:oMath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ru-RU" w:eastAsia="en-US" w:bidi="ar-SA"/>
              </w:rPr>
              <w:t>МГц</w:t>
            </w:r>
          </w:p>
        </w:tc>
        <w:tc>
          <w:tcPr>
            <w:tcW w:w="1213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ru-RU" w:eastAsia="en-US" w:bidi="ar-SA"/>
                <w:oMath/>
              </w:rPr>
            </w:pPr>
            <m:oMath>
              <m:sSub>
                <m:sSubP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P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D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ub>
              </m:sSub>
            </m:oMath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ru-RU" w:eastAsia="en-US" w:bidi="ar-SA"/>
              </w:rPr>
              <w:t>мВт</w:t>
            </w:r>
          </w:p>
        </w:tc>
        <w:tc>
          <w:tcPr>
            <w:tcW w:w="121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en-US" w:eastAsia="en-US" w:bidi="ar-SA"/>
                <w:oMath/>
              </w:rPr>
            </w:pPr>
            <w:r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en-US" w:eastAsia="en-US" w:bidi="ar-SA"/>
              </w:rPr>
              <w:t>N</w:t>
            </w:r>
          </w:p>
        </w:tc>
        <w:tc>
          <w:tcPr>
            <w:tcW w:w="121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i w:val="0"/>
                <w:sz w:val="28"/>
                <w:szCs w:val="28"/>
                <w:lang w:val="ru-RU" w:eastAsia="en-US" w:bidi="ar-SA"/>
              </w:rPr>
            </w:pPr>
            <m:oMath>
              <m:sSub>
                <m:sSubP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en-US" w:eastAsia="en-US" w:bidi="ar-SA"/>
                    </w:rPr>
                    <m:t>P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e>
                <m:sub>
                  <m:r>
                    <m:rPr>
                      <m:sty m:val="p"/>
                    </m:rPr>
                    <w:rPr>
                      <w:rFonts w:hint="default" w:ascii="Cambria Math" w:hAnsi="Cambria Math" w:cs="Times New Roman"/>
                      <w:sz w:val="28"/>
                      <w:szCs w:val="28"/>
                      <w:lang w:val="ru-RU" w:eastAsia="en-US" w:bidi="ar-SA"/>
                    </w:rPr>
                    <m:t>Σ</m:t>
                  </m:r>
                  <m:ctrlPr>
                    <w:rPr>
                      <w:rFonts w:hint="default" w:ascii="Cambria Math" w:hAnsi="Cambria Math" w:cs="Times New Roman"/>
                      <w:i w:val="0"/>
                      <w:sz w:val="28"/>
                      <w:szCs w:val="28"/>
                      <w:lang w:val="ru-RU" w:eastAsia="en-US" w:bidi="ar-SA"/>
                    </w:rPr>
                  </m:ctrlPr>
                </m:sub>
              </m:sSub>
            </m:oMath>
            <w:r>
              <w:rPr>
                <w:rFonts w:hint="default" w:ascii="Times New Roman" w:hAnsi="Cambria Math" w:cs="Times New Roman"/>
                <w:i w:val="0"/>
                <w:sz w:val="28"/>
                <w:szCs w:val="28"/>
                <w:lang w:val="ru-RU" w:eastAsia="en-US" w:bidi="ar-SA"/>
              </w:rPr>
              <w:t>, Вт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14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5</w:t>
            </w:r>
          </w:p>
        </w:tc>
        <w:tc>
          <w:tcPr>
            <w:tcW w:w="1216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160</w:t>
            </w:r>
          </w:p>
        </w:tc>
        <w:tc>
          <w:tcPr>
            <w:tcW w:w="1230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0.8</w:t>
            </w:r>
          </w:p>
        </w:tc>
        <w:tc>
          <w:tcPr>
            <w:tcW w:w="1222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29</w:t>
            </w:r>
          </w:p>
        </w:tc>
        <w:tc>
          <w:tcPr>
            <w:tcW w:w="1216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16</w:t>
            </w:r>
          </w:p>
        </w:tc>
        <w:tc>
          <w:tcPr>
            <w:tcW w:w="1213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11.6</w:t>
            </w:r>
          </w:p>
        </w:tc>
        <w:tc>
          <w:tcPr>
            <w:tcW w:w="121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2</w:t>
            </w:r>
          </w:p>
        </w:tc>
        <w:tc>
          <w:tcPr>
            <w:tcW w:w="1211" w:type="dxa"/>
          </w:tcPr>
          <w:p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0.025</w:t>
            </w:r>
          </w:p>
        </w:tc>
      </w:tr>
    </w:tbl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en-US" w:eastAsia="en-US"/>
        </w:rPr>
      </w:pP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en-US" w:eastAsia="en-US"/>
        </w:rPr>
        <w:t xml:space="preserve">Arduino Pro Mini </w:t>
      </w:r>
      <w:r>
        <w:rPr>
          <w:rFonts w:hint="default" w:ascii="Times New Roman" w:hAnsi="Times New Roman"/>
          <w:sz w:val="28"/>
          <w:szCs w:val="28"/>
          <w:lang w:val="ru-RU" w:eastAsia="en-US"/>
        </w:rPr>
        <w:t xml:space="preserve">при питании от 9 В потребляет 0.162 Вт, при питании от 5 В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— 0.085 Вт. Среди линейки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Arduino </w:t>
      </w:r>
      <w:r>
        <w:rPr>
          <w:rFonts w:hint="default" w:ascii="Times New Roman" w:hAnsi="Times New Roman"/>
          <w:sz w:val="28"/>
          <w:szCs w:val="28"/>
          <w:lang w:val="ru-RU"/>
        </w:rPr>
        <w:t>данная плата обладает наименьшим энергопотреблением.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Мощности для светодиодов были рассчитаны из вывода формулы 2.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>Общая сводка мощностей собрана в таблице 5.</w:t>
      </w:r>
    </w:p>
    <w:p>
      <w:pPr>
        <w:spacing w:after="120" w:line="360" w:lineRule="auto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 xml:space="preserve">Таблица 5 </w:t>
      </w:r>
      <w:r>
        <w:rPr>
          <w:rFonts w:hint="default" w:ascii="Times New Roman" w:hAnsi="Times New Roman"/>
          <w:sz w:val="28"/>
          <w:szCs w:val="28"/>
          <w:lang w:val="ru-RU"/>
        </w:rPr>
        <w:t>— Подсчет мощности электрической схемы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068"/>
        <w:gridCol w:w="5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8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  <w:t>Элемент</w:t>
            </w:r>
          </w:p>
        </w:tc>
        <w:tc>
          <w:tcPr>
            <w:tcW w:w="5069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  <w:t>Мощность</w:t>
            </w: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US" w:eastAsia="en-US"/>
              </w:rPr>
              <w:t xml:space="preserve">, </w:t>
            </w: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  <w:t>Вт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8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vertAlign w:val="baseline"/>
                <w:lang w:val="en-US" w:eastAsia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en-US" w:eastAsia="en-US"/>
              </w:rPr>
              <w:t>Arduino Pro Mini</w:t>
            </w:r>
          </w:p>
        </w:tc>
        <w:tc>
          <w:tcPr>
            <w:tcW w:w="5069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  <w:t>0.162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8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vertAlign w:val="baseline"/>
                <w:lang w:val="en-US" w:eastAsia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lang w:val="ru-RU"/>
              </w:rPr>
              <w:t>CD74HC4067</w:t>
            </w:r>
          </w:p>
        </w:tc>
        <w:tc>
          <w:tcPr>
            <w:tcW w:w="5069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0.025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8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en-US"/>
              </w:rPr>
              <w:t>MF-25</w:t>
            </w:r>
          </w:p>
        </w:tc>
        <w:tc>
          <w:tcPr>
            <w:tcW w:w="5069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0.334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8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lang w:val="ru-RU" w:eastAsia="en-US"/>
              </w:rPr>
              <w:t>CF-25</w:t>
            </w:r>
          </w:p>
        </w:tc>
        <w:tc>
          <w:tcPr>
            <w:tcW w:w="5069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0.4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8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/>
                <w:sz w:val="28"/>
                <w:szCs w:val="28"/>
                <w:lang w:val="ru-RU" w:eastAsia="en-US"/>
              </w:rPr>
              <w:t>GNL-3012HD</w:t>
            </w:r>
          </w:p>
        </w:tc>
        <w:tc>
          <w:tcPr>
            <w:tcW w:w="5069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0.084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068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/>
                <w:sz w:val="28"/>
                <w:szCs w:val="28"/>
                <w:lang w:val="ru-RU" w:eastAsia="en-US"/>
              </w:rPr>
            </w:pPr>
            <m:oMathPara>
              <m:oMath>
                <m:r>
                  <m:rPr>
                    <m:sty m:val="p"/>
                  </m:rPr>
                  <w:rPr>
                    <w:rFonts w:hint="default" w:ascii="Cambria Math" w:hAnsi="Cambria Math"/>
                    <w:sz w:val="28"/>
                    <w:szCs w:val="28"/>
                    <w:lang w:val="ru-RU" w:eastAsia="en-US"/>
                  </w:rPr>
                  <m:t>Σ</m:t>
                </m:r>
              </m:oMath>
            </m:oMathPara>
          </w:p>
        </w:tc>
        <w:tc>
          <w:tcPr>
            <w:tcW w:w="5069" w:type="dxa"/>
          </w:tcPr>
          <w:p>
            <w:pPr>
              <w:widowControl w:val="0"/>
              <w:spacing w:after="120" w:line="360" w:lineRule="auto"/>
              <w:jc w:val="center"/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</w:pPr>
            <w:r>
              <w:rPr>
                <w:rFonts w:hint="default" w:ascii="Times New Roman" w:hAnsi="Times New Roman" w:cs="Times New Roman"/>
                <w:sz w:val="28"/>
                <w:szCs w:val="28"/>
                <w:vertAlign w:val="baseline"/>
                <w:lang w:val="ru-RU"/>
              </w:rPr>
              <w:t>1.005 Вт</w:t>
            </w:r>
          </w:p>
        </w:tc>
      </w:tr>
    </w:tbl>
    <w:p>
      <w:pPr>
        <w:spacing w:after="120" w:line="360" w:lineRule="auto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</w:p>
    <w:p>
      <w:pPr>
        <w:spacing w:after="120" w:line="360" w:lineRule="auto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</w:p>
    <w:p>
      <w:pPr>
        <w:spacing w:after="120" w:line="360" w:lineRule="auto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</w:p>
    <w:p>
      <w:pPr>
        <w:spacing w:after="120" w:line="360" w:lineRule="auto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</w:p>
    <w:p>
      <w:pPr>
        <w:spacing w:after="120" w:line="360" w:lineRule="auto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</w:p>
    <w:p>
      <w:pPr>
        <w:spacing w:after="120" w:line="360" w:lineRule="auto"/>
        <w:ind w:firstLine="709"/>
        <w:jc w:val="both"/>
        <w:outlineLvl w:val="0"/>
        <w:rPr>
          <w:rFonts w:hint="default" w:ascii="Times New Roman" w:hAnsi="Times New Roman"/>
          <w:sz w:val="28"/>
          <w:szCs w:val="28"/>
          <w:lang w:val="ru-RU" w:eastAsia="en-US"/>
        </w:rPr>
      </w:pPr>
      <w:bookmarkStart w:id="12" w:name="_Toc21074"/>
      <w:r>
        <w:rPr>
          <w:rFonts w:hint="default" w:ascii="Times New Roman" w:hAnsi="Times New Roman"/>
          <w:b/>
          <w:bCs/>
          <w:sz w:val="28"/>
          <w:szCs w:val="28"/>
          <w:lang w:val="ru-RU" w:eastAsia="en-US"/>
        </w:rPr>
        <w:t>3 Программирование макетного образца</w:t>
      </w:r>
      <w:bookmarkEnd w:id="12"/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Язык программирования Arduino называется Arduino C и представляет собой язык </w: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/>
          <w:sz w:val="28"/>
          <w:szCs w:val="28"/>
          <w:lang w:val="ru-RU"/>
        </w:rPr>
        <w:instrText xml:space="preserve"> HYPERLINK "https://ru.wikipedia.org/wiki/C++" \o "C++" </w:instrTex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separate"/>
      </w:r>
      <w:r>
        <w:rPr>
          <w:rFonts w:hint="default" w:ascii="Times New Roman" w:hAnsi="Times New Roman"/>
          <w:sz w:val="28"/>
          <w:szCs w:val="28"/>
          <w:lang w:val="ru-RU"/>
        </w:rPr>
        <w:t>C++</w: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/>
          <w:sz w:val="28"/>
          <w:szCs w:val="28"/>
          <w:lang w:val="ru-RU"/>
        </w:rPr>
        <w:t> с </w: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/>
          <w:sz w:val="28"/>
          <w:szCs w:val="28"/>
          <w:lang w:val="ru-RU"/>
        </w:rPr>
        <w:instrText xml:space="preserve"> HYPERLINK "https://ru.wikipedia.org/wiki/%D0%A4%D1%80%D0%B5%D0%B9%D0%BC%D0%B2%D0%BE%D1%80%D0%BA" \o "Фреймворк" </w:instrTex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separate"/>
      </w:r>
      <w:r>
        <w:rPr>
          <w:rFonts w:hint="default" w:ascii="Times New Roman" w:hAnsi="Times New Roman"/>
          <w:sz w:val="28"/>
          <w:szCs w:val="28"/>
          <w:lang w:val="ru-RU"/>
        </w:rPr>
        <w:t>фреймворком</w: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/>
          <w:sz w:val="28"/>
          <w:szCs w:val="28"/>
          <w:lang w:val="ru-RU"/>
        </w:rPr>
        <w:t> </w: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/>
          <w:sz w:val="28"/>
          <w:szCs w:val="28"/>
          <w:lang w:val="ru-RU"/>
        </w:rPr>
        <w:instrText xml:space="preserve"> HYPERLINK "https://en.wikipedia.org/wiki/Wiring_(development_platform)" \o "en:Wiring (development platform)" </w:instrTex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separate"/>
      </w:r>
      <w:r>
        <w:rPr>
          <w:rFonts w:hint="default" w:ascii="Times New Roman" w:hAnsi="Times New Roman"/>
          <w:sz w:val="28"/>
          <w:szCs w:val="28"/>
          <w:lang w:val="ru-RU"/>
        </w:rPr>
        <w:t>Wiring</w: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/>
          <w:sz w:val="28"/>
          <w:szCs w:val="28"/>
          <w:lang w:val="ru-RU"/>
        </w:rPr>
        <w:instrText xml:space="preserve"> HYPERLINK "https://ru.wikipedia.org/wiki/Arduino" \l "cite_note-17" </w:instrTex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separate"/>
      </w:r>
      <w:r>
        <w:rPr>
          <w:rFonts w:hint="default" w:ascii="Times New Roman" w:hAnsi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/>
          <w:sz w:val="28"/>
          <w:szCs w:val="28"/>
          <w:lang w:val="ru-RU"/>
        </w:rPr>
        <w:t>, Он имеет некоторые отличия по части написания кода, который компилируется и собирается с помощью </w: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begin"/>
      </w:r>
      <w:r>
        <w:rPr>
          <w:rFonts w:hint="default" w:ascii="Times New Roman" w:hAnsi="Times New Roman"/>
          <w:sz w:val="28"/>
          <w:szCs w:val="28"/>
          <w:lang w:val="ru-RU"/>
        </w:rPr>
        <w:instrText xml:space="preserve"> HYPERLINK "https://ru.wikipedia.org/wiki/GNU_Compiler_Collection" \o "GNU Compiler Collection" </w:instrTex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separate"/>
      </w:r>
      <w:r>
        <w:rPr>
          <w:rFonts w:hint="default" w:ascii="Times New Roman" w:hAnsi="Times New Roman"/>
          <w:sz w:val="28"/>
          <w:szCs w:val="28"/>
          <w:lang w:val="ru-RU"/>
        </w:rPr>
        <w:t>avr-gcc</w:t>
      </w:r>
      <w:r>
        <w:rPr>
          <w:rFonts w:hint="default" w:ascii="Times New Roman" w:hAnsi="Times New Roman"/>
          <w:sz w:val="28"/>
          <w:szCs w:val="28"/>
          <w:lang w:val="ru-RU"/>
        </w:rPr>
        <w:fldChar w:fldCharType="end"/>
      </w:r>
      <w:r>
        <w:rPr>
          <w:rFonts w:hint="default" w:ascii="Times New Roman" w:hAnsi="Times New Roman"/>
          <w:sz w:val="28"/>
          <w:szCs w:val="28"/>
          <w:lang w:val="ru-RU"/>
        </w:rPr>
        <w:t>, с особенностями, облегчающими написание работающей программы — имеется набор библиотек, включающий в себя функции и объекты.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 xml:space="preserve">Программирование микроконтроллера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ATmega328 было произведено с помощью среды разработки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Arduino IDE.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Все микроконтроллеры от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>Arduino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 xml:space="preserve"> имеют специальный загрузчик, созданный на основе Atmel AVR Application Note AN109. Этот загрузчик может работать через интерфейс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en-US"/>
        </w:rPr>
        <w:t xml:space="preserve">USB, </w:t>
      </w: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/>
        </w:rPr>
        <w:t>с его помощью производилось программирование.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b w:val="0"/>
          <w:bCs w:val="0"/>
          <w:sz w:val="28"/>
          <w:szCs w:val="28"/>
          <w:lang w:val="ru-RU" w:eastAsia="en-US"/>
        </w:rPr>
        <w:t xml:space="preserve">В алгоритме работы можно выделить два блока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— считывание значений и анализ полученных результатов. 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В первом блоке в цикле для каждой линии необходимо было совершить следующие действия:</w:t>
      </w:r>
    </w:p>
    <w:p>
      <w:pPr>
        <w:numPr>
          <w:ilvl w:val="0"/>
          <w:numId w:val="9"/>
        </w:num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>Подать напряжение на линию питания.</w:t>
      </w:r>
    </w:p>
    <w:p>
      <w:pPr>
        <w:numPr>
          <w:ilvl w:val="0"/>
          <w:numId w:val="9"/>
        </w:num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 xml:space="preserve">Считать 16 значений напряжения с 16 точек, заполнить матрицу истинности </w:t>
      </w:r>
      <w:r>
        <w:rPr>
          <w:rFonts w:hint="default" w:ascii="Times New Roman" w:hAnsi="Times New Roman"/>
          <w:sz w:val="28"/>
          <w:szCs w:val="28"/>
          <w:lang w:val="ru-RU"/>
        </w:rPr>
        <w:t>— матрицу из 256 значений, в которой «1» означает значение выше некоторого минимального значения напряжения, «0» же означает значение ниже этого</w:t>
      </w:r>
      <w:r>
        <w:rPr>
          <w:rFonts w:hint="default" w:ascii="Times New Roman" w:hAnsi="Times New Roman"/>
          <w:sz w:val="28"/>
          <w:szCs w:val="28"/>
          <w:lang w:val="ru-RU" w:eastAsia="en-US"/>
        </w:rPr>
        <w:t>.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 xml:space="preserve">Дополнительно для отладки сохраняется матрица значений напряжения, которые мат считывает с аналогового входа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— при подключении через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USB-UART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и связи через </w:t>
      </w:r>
      <w:r>
        <w:rPr>
          <w:rFonts w:hint="default" w:ascii="Times New Roman" w:hAnsi="Times New Roman"/>
          <w:sz w:val="28"/>
          <w:szCs w:val="28"/>
          <w:lang w:val="en-US"/>
        </w:rPr>
        <w:t>COM-</w:t>
      </w:r>
      <w:r>
        <w:rPr>
          <w:rFonts w:hint="default" w:ascii="Times New Roman" w:hAnsi="Times New Roman"/>
          <w:sz w:val="28"/>
          <w:szCs w:val="28"/>
          <w:lang w:val="ru-RU"/>
        </w:rPr>
        <w:t>порт эти значения передавались на компьютер.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В блоке анализа производится оценка матрицы истинности. Изначально в коде задана линия, при нажатии до которой макетный образец должен подавать напряжение на зеленый светодиод, на остальные же </w:t>
      </w:r>
      <w:r>
        <w:rPr>
          <w:rFonts w:hint="default" w:ascii="Times New Roman" w:hAnsi="Times New Roman"/>
          <w:sz w:val="28"/>
          <w:szCs w:val="28"/>
          <w:lang w:val="ru-RU"/>
        </w:rPr>
        <w:t>— на красный. Сравнив единицы из матрицы с необходимыми точками, система выдает ответный сигнал.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>Ниже на рисунках 7-13 представлены схемы алгоритмов функций. Минимальное значение в отсутствие давления назовем «шумом».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drawing>
          <wp:inline distT="0" distB="0" distL="114300" distR="114300">
            <wp:extent cx="1437640" cy="4256405"/>
            <wp:effectExtent l="0" t="0" r="10160" b="10795"/>
            <wp:docPr id="1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37640" cy="425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7 — Схема алгоритма верхнего уровня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drawing>
          <wp:inline distT="0" distB="0" distL="114300" distR="114300">
            <wp:extent cx="1323340" cy="2879090"/>
            <wp:effectExtent l="0" t="0" r="10160" b="3810"/>
            <wp:docPr id="1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3340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8 — Схема алгоритма процедуры установки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drawing>
          <wp:inline distT="0" distB="0" distL="114300" distR="114300">
            <wp:extent cx="2103120" cy="5071745"/>
            <wp:effectExtent l="0" t="0" r="5080" b="8255"/>
            <wp:docPr id="19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03120" cy="507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9 — Схема алгоритма нахождения «шума»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drawing>
          <wp:inline distT="0" distB="0" distL="114300" distR="114300">
            <wp:extent cx="1577975" cy="3197860"/>
            <wp:effectExtent l="0" t="0" r="9525" b="2540"/>
            <wp:docPr id="21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Изображение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77975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10 — Схема алгоритма подачи напряжения на вертикальные ряды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drawing>
          <wp:inline distT="0" distB="0" distL="114300" distR="114300">
            <wp:extent cx="1130300" cy="2582545"/>
            <wp:effectExtent l="0" t="0" r="0" b="8255"/>
            <wp:docPr id="22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13030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11 — Схема алгоритма подачи напряжения на горизонтальные ряды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b w:val="0"/>
          <w:bCs w:val="0"/>
          <w:sz w:val="28"/>
          <w:szCs w:val="28"/>
          <w:lang w:val="ru-RU"/>
        </w:rPr>
      </w:pPr>
      <w:r>
        <w:drawing>
          <wp:inline distT="0" distB="0" distL="114300" distR="114300">
            <wp:extent cx="1829435" cy="2640330"/>
            <wp:effectExtent l="0" t="0" r="12065" b="1270"/>
            <wp:docPr id="2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 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82943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12 — Схема алгоритма очистки массивов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 w:eastAsia="en-US"/>
        </w:rPr>
      </w:pP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 w:eastAsia="en-US"/>
        </w:rPr>
      </w:pPr>
      <w:r>
        <w:drawing>
          <wp:inline distT="0" distB="0" distL="114300" distR="114300">
            <wp:extent cx="2592705" cy="8069580"/>
            <wp:effectExtent l="0" t="0" r="10795" b="7620"/>
            <wp:docPr id="25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92705" cy="806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13 — Схема алгоритма основного цикла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Код программы приведен в приложении Д. 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</w:p>
    <w:p>
      <w:pPr>
        <w:spacing w:after="120" w:line="360" w:lineRule="auto"/>
        <w:ind w:firstLine="709"/>
        <w:jc w:val="both"/>
        <w:outlineLvl w:val="0"/>
        <w:rPr>
          <w:rFonts w:hint="default" w:ascii="Times New Roman" w:hAnsi="Times New Roman" w:eastAsia="SimSun" w:cs="Times New Roman"/>
          <w:b/>
          <w:bCs/>
          <w:sz w:val="28"/>
          <w:szCs w:val="28"/>
          <w:lang w:val="ru-RU" w:eastAsia="en-US"/>
        </w:rPr>
      </w:pPr>
      <w:bookmarkStart w:id="13" w:name="_Toc30381"/>
      <w:r>
        <w:rPr>
          <w:rFonts w:hint="default" w:ascii="Times New Roman" w:hAnsi="Times New Roman" w:eastAsia="SimSun" w:cs="Times New Roman"/>
          <w:b/>
          <w:bCs/>
          <w:sz w:val="28"/>
          <w:szCs w:val="28"/>
          <w:lang w:val="ru-RU" w:eastAsia="en-US"/>
        </w:rPr>
        <w:t>4 Работа макетного образца</w:t>
      </w:r>
      <w:bookmarkEnd w:id="13"/>
    </w:p>
    <w:p>
      <w:pPr>
        <w:spacing w:after="12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Примерная схема подключения к мату на основе материала </w:t>
      </w:r>
      <w:r>
        <w:rPr>
          <w:rFonts w:hint="default" w:ascii="Times New Roman" w:hAnsi="Times New Roman" w:eastAsia="SimSun" w:cs="Times New Roman"/>
          <w:sz w:val="28"/>
          <w:szCs w:val="28"/>
          <w:lang w:val="en-US" w:eastAsia="en-US"/>
        </w:rPr>
        <w:t>Velostat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 представлена на рисунке 14.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5836285" cy="2832100"/>
            <wp:effectExtent l="0" t="0" r="5715" b="0"/>
            <wp:docPr id="26" name="Изображение 1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11" descr="IMG_25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6285" cy="283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14 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>Схема подключения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>Внешний вид макетного образца представлен на рисунке 15.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drawing>
          <wp:inline distT="0" distB="0" distL="114300" distR="114300">
            <wp:extent cx="5744210" cy="2099310"/>
            <wp:effectExtent l="0" t="0" r="8890" b="8890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15 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>Макетный образец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>На рисунке 16 показано строение самого мата.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551680" cy="6071235"/>
            <wp:effectExtent l="0" t="0" r="7620" b="12065"/>
            <wp:docPr id="27" name="Изображение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" descr="IMG_25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51680" cy="6071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16 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>«</w:t>
      </w:r>
      <w:r>
        <w:rPr>
          <w:rFonts w:hint="default" w:ascii="Times New Roman" w:hAnsi="Times New Roman"/>
          <w:sz w:val="28"/>
          <w:szCs w:val="28"/>
          <w:lang w:val="en-US"/>
        </w:rPr>
        <w:t>Velostat Sandwich</w:t>
      </w:r>
      <w:r>
        <w:rPr>
          <w:rFonts w:hint="default" w:ascii="Times New Roman" w:hAnsi="Times New Roman"/>
          <w:sz w:val="28"/>
          <w:szCs w:val="28"/>
          <w:lang w:val="ru-RU"/>
        </w:rPr>
        <w:t>»</w:t>
      </w:r>
    </w:p>
    <w:p>
      <w:pPr>
        <w:spacing w:after="12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На рисунке 17 видно, как горит зеленый светодиод, на рисунке 18 </w:t>
      </w:r>
      <w:r>
        <w:rPr>
          <w:rFonts w:hint="default" w:ascii="Times New Roman" w:hAnsi="Times New Roman"/>
          <w:sz w:val="28"/>
          <w:szCs w:val="28"/>
          <w:lang w:val="ru-RU"/>
        </w:rPr>
        <w:t>— красный.</w:t>
      </w:r>
    </w:p>
    <w:p>
      <w:pPr>
        <w:spacing w:after="120" w:line="360" w:lineRule="auto"/>
        <w:ind w:firstLine="709"/>
        <w:jc w:val="center"/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4935220" cy="3702050"/>
            <wp:effectExtent l="0" t="0" r="5080" b="6350"/>
            <wp:docPr id="29" name="Изображение 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 4" descr="IMG_25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35220" cy="370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17 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>Попадание в «поле»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  <w:r>
        <w:drawing>
          <wp:inline distT="0" distB="0" distL="114300" distR="114300">
            <wp:extent cx="4824095" cy="3618230"/>
            <wp:effectExtent l="0" t="0" r="1905" b="1270"/>
            <wp:docPr id="30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361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120" w:line="360" w:lineRule="auto"/>
        <w:ind w:firstLine="709"/>
        <w:jc w:val="center"/>
        <w:rPr>
          <w:rFonts w:hint="default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Рисунок 18 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>Попадание в «аут»</w:t>
      </w:r>
    </w:p>
    <w:p>
      <w:pPr>
        <w:spacing w:after="120" w:line="360" w:lineRule="auto"/>
        <w:ind w:firstLine="709"/>
        <w:jc w:val="center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</w:p>
    <w:p>
      <w:pPr>
        <w:spacing w:after="120" w:line="360" w:lineRule="auto"/>
        <w:ind w:firstLine="709"/>
        <w:jc w:val="both"/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  <w:bookmarkStart w:id="14" w:name="_Toc30517"/>
      <w:bookmarkStart w:id="15" w:name="_Toc71329415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  <w:t>ЗАКЛЮЧЕНИЕ</w:t>
      </w:r>
      <w:bookmarkEnd w:id="14"/>
      <w:bookmarkEnd w:id="15"/>
    </w:p>
    <w:p>
      <w:pPr>
        <w:widowControl w:val="0"/>
        <w:autoSpaceDE w:val="0"/>
        <w:autoSpaceDN w:val="0"/>
        <w:spacing w:before="140"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В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 результате выполнения курсовой работы получен</w:t>
      </w:r>
      <w:r>
        <w:rPr>
          <w:rFonts w:ascii="Times New Roman" w:hAnsi="Times New Roman" w:eastAsia="Times New Roman" w:cs="Times New Roman"/>
          <w:sz w:val="28"/>
          <w:szCs w:val="28"/>
          <w:lang w:val="ru-RU" w:eastAsia="en-US"/>
        </w:rPr>
        <w:t xml:space="preserve"> комплект конструкторской документации для чувствительного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 w:eastAsia="en-US"/>
        </w:rPr>
        <w:t xml:space="preserve"> к давлению мата на основе материала </w:t>
      </w:r>
      <w:r>
        <w:rPr>
          <w:rFonts w:hint="default" w:ascii="Times New Roman" w:hAnsi="Times New Roman" w:eastAsia="Times New Roman" w:cs="Times New Roman"/>
          <w:sz w:val="28"/>
          <w:szCs w:val="28"/>
          <w:lang w:val="en-US" w:eastAsia="en-US"/>
        </w:rPr>
        <w:t xml:space="preserve">Velostat, 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 w:eastAsia="en-US"/>
        </w:rPr>
        <w:t>а также собран его макетный образец</w:t>
      </w:r>
      <w:r>
        <w:rPr>
          <w:rFonts w:ascii="Times New Roman" w:hAnsi="Times New Roman" w:eastAsia="Times New Roman" w:cs="Times New Roman"/>
          <w:sz w:val="28"/>
          <w:szCs w:val="28"/>
          <w:lang w:val="ru-RU" w:eastAsia="en-US"/>
        </w:rPr>
        <w:t>.</w:t>
      </w:r>
      <w:r>
        <w:rPr>
          <w:rFonts w:hint="default" w:ascii="Times New Roman" w:hAnsi="Times New Roman" w:eastAsia="Times New Roman" w:cs="Times New Roman"/>
          <w:sz w:val="28"/>
          <w:szCs w:val="28"/>
          <w:lang w:val="ru-RU" w:eastAsia="en-US"/>
        </w:rPr>
        <w:t xml:space="preserve"> Устройство отвечает заданным характеристикам. </w:t>
      </w:r>
    </w:p>
    <w:p>
      <w:pPr>
        <w:widowControl w:val="0"/>
        <w:autoSpaceDE w:val="0"/>
        <w:autoSpaceDN w:val="0"/>
        <w:spacing w:before="140" w:after="0" w:line="360" w:lineRule="auto"/>
        <w:ind w:firstLine="709"/>
        <w:jc w:val="both"/>
        <w:rPr>
          <w:rFonts w:hint="default" w:ascii="Times New Roman" w:hAnsi="Times New Roman" w:eastAsia="Times New Roma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 w:eastAsia="Times New Roman" w:cs="Times New Roman"/>
          <w:sz w:val="28"/>
          <w:szCs w:val="28"/>
          <w:lang w:val="ru-RU" w:eastAsia="en-US"/>
        </w:rPr>
        <w:t>Также в ходе работы были выполнено следующее: проанализирован объект разработки на функциональном уровне, разработана функциональная схема модуля, произведен выбор элементной базы для реализации объекта, разработана принципиальная схема модуля, рассчитаны электрические параметры.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 w:cs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center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Times New Roman" w:hAnsi="Times New Roman"/>
          <w:b/>
          <w:bCs/>
          <w:sz w:val="28"/>
          <w:szCs w:val="28"/>
          <w:lang w:val="ru-RU"/>
        </w:rPr>
      </w:pPr>
      <w:r>
        <w:rPr>
          <w:rFonts w:hint="default" w:ascii="Times New Roman" w:hAnsi="Times New Roman"/>
          <w:b/>
          <w:bCs/>
          <w:sz w:val="28"/>
          <w:szCs w:val="28"/>
          <w:lang w:val="ru-RU"/>
        </w:rPr>
        <w:t>СПИСОК ИСПОЛЬЗОВАННЫХ ИСТОЧНИКОВ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ГОСТ 2.730-73. Единая система конструкторской документации. Обозначения условные графические в схемах. Приборы полупроводниковые.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ГОСТ 2.728-74. Единая система конструкторской документации. Обозначения условные графические в схемах. Резисторы, конденсаторы.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ГОСТ 2.710-81. Единая система конструкторской документации. Обозначения буквенно-цифровые в электрических схемах.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ГОСТ 2.755-87. Единая система конструкторской документации. Обозначения условные графические в схемах. Устройства коммутационные и контактные соединения.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ГОСТ 2.702-2011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. </w:t>
      </w:r>
      <w:r>
        <w:rPr>
          <w:rFonts w:hint="default" w:ascii="Times New Roman" w:hAnsi="Times New Roman"/>
          <w:sz w:val="28"/>
          <w:szCs w:val="28"/>
          <w:lang w:val="ru-RU"/>
        </w:rPr>
        <w:t>Единая система конструкторской документации. Правила выполнения электрических схем.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 w:eastAsia="zh-CN"/>
        </w:rPr>
        <w:t>ГОСТ 7.32-2017. Отчет о научно-исследовательской работе. Структура и  правила оформления.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Справочник по пайке / Ред. Петрунин И. Е. - 2-е изд., перераб. и дополн. - М. : Машиностроение, 1984. - 398 с.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Хартов В.Я. Микроконтроллеры AVR. Практикум для начинающих. 2-е изд. М.: Из-во МГТУ им. Баумана, 2012.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Хартов В.Я. Микропроцессорные системы: учеб. пособие для студ. Учреждений высш. образования / В.Я.Хартов. – 2-е изд., испр. и доп. – М.: Издательский центр «Академия», 2014. – 368 с.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Документация на Arduino Pro Mini [Электронный ресурс]. – URL: https://www.delta-n.ru/Info/Arduino_Pro_Mini.pdf (Дата обращения 2021-14-09)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Портал магистров ДонНТУ. Реферат по теме выпускной работы Куксина И.Ю. [Электронный ресурс]. 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URL: https://masters.donntu.org/2013/etf/kuksin/diss/index.htm (</w:t>
      </w:r>
      <w:r>
        <w:rPr>
          <w:rFonts w:hint="default" w:ascii="Times New Roman" w:hAnsi="Times New Roman"/>
          <w:sz w:val="28"/>
          <w:szCs w:val="28"/>
          <w:lang w:val="ru-RU"/>
        </w:rPr>
        <w:t>дата обращения 2021-0</w:t>
      </w:r>
      <w:r>
        <w:rPr>
          <w:rFonts w:hint="default" w:ascii="Times New Roman" w:hAnsi="Times New Roman"/>
          <w:sz w:val="28"/>
          <w:szCs w:val="28"/>
          <w:lang w:val="en-US"/>
        </w:rPr>
        <w:t>9</w:t>
      </w:r>
      <w:r>
        <w:rPr>
          <w:rFonts w:hint="default" w:ascii="Times New Roman" w:hAnsi="Times New Roman"/>
          <w:sz w:val="28"/>
          <w:szCs w:val="28"/>
          <w:lang w:val="ru-RU"/>
        </w:rPr>
        <w:t>-0</w:t>
      </w:r>
      <w:r>
        <w:rPr>
          <w:rFonts w:hint="default" w:ascii="Times New Roman" w:hAnsi="Times New Roman"/>
          <w:sz w:val="28"/>
          <w:szCs w:val="28"/>
          <w:lang w:val="en-US"/>
        </w:rPr>
        <w:t>2</w:t>
      </w:r>
      <w:r>
        <w:rPr>
          <w:rFonts w:hint="default" w:ascii="Times New Roman" w:hAnsi="Times New Roman"/>
          <w:sz w:val="28"/>
          <w:szCs w:val="28"/>
          <w:lang w:val="ru-RU"/>
        </w:rPr>
        <w:t>)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t>«ЧИП и ДИП» [Электронный ресурс].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>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URL: 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en-US"/>
        </w:rPr>
        <w:t xml:space="preserve">https://www.chipdip.ru/ </w:t>
      </w:r>
      <w:r>
        <w:rPr>
          <w:rFonts w:hint="default" w:ascii="Times New Roman" w:hAnsi="Times New Roman"/>
          <w:sz w:val="28"/>
          <w:szCs w:val="28"/>
          <w:lang w:val="en-US"/>
        </w:rPr>
        <w:t>(</w:t>
      </w:r>
      <w:r>
        <w:rPr>
          <w:rFonts w:hint="default" w:ascii="Times New Roman" w:hAnsi="Times New Roman"/>
          <w:sz w:val="28"/>
          <w:szCs w:val="28"/>
          <w:lang w:val="ru-RU"/>
        </w:rPr>
        <w:t>дата обращения 2021-</w:t>
      </w:r>
      <w:r>
        <w:rPr>
          <w:rFonts w:hint="default" w:ascii="Times New Roman" w:hAnsi="Times New Roman"/>
          <w:sz w:val="28"/>
          <w:szCs w:val="28"/>
          <w:lang w:val="en-US"/>
        </w:rPr>
        <w:t>09</w:t>
      </w:r>
      <w:r>
        <w:rPr>
          <w:rFonts w:hint="default" w:ascii="Times New Roman" w:hAnsi="Times New Roman"/>
          <w:sz w:val="28"/>
          <w:szCs w:val="28"/>
          <w:lang w:val="ru-RU"/>
        </w:rPr>
        <w:t>-0</w:t>
      </w:r>
      <w:r>
        <w:rPr>
          <w:rFonts w:hint="default" w:ascii="Times New Roman" w:hAnsi="Times New Roman"/>
          <w:sz w:val="28"/>
          <w:szCs w:val="28"/>
          <w:lang w:val="en-US"/>
        </w:rPr>
        <w:t>2</w:t>
      </w:r>
      <w:r>
        <w:rPr>
          <w:rFonts w:hint="default" w:ascii="Times New Roman" w:hAnsi="Times New Roman"/>
          <w:sz w:val="28"/>
          <w:szCs w:val="28"/>
          <w:lang w:val="ru-RU"/>
        </w:rPr>
        <w:t>)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en-US"/>
        </w:rPr>
        <w:t>A</w:t>
      </w:r>
      <w:r>
        <w:rPr>
          <w:rFonts w:hint="default" w:ascii="Times New Roman" w:hAnsi="Times New Roman"/>
          <w:sz w:val="28"/>
          <w:szCs w:val="28"/>
          <w:lang w:val="ru-RU"/>
        </w:rPr>
        <w:t>lterozoom</w:t>
      </w:r>
      <w:r>
        <w:rPr>
          <w:rFonts w:hint="default" w:ascii="Times New Roman" w:hAnsi="Times New Roman"/>
          <w:sz w:val="28"/>
          <w:szCs w:val="28"/>
          <w:lang w:val="en-US"/>
        </w:rPr>
        <w:t>. Velostat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[Электронный ресурс].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>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URL: 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en-US"/>
        </w:rPr>
        <w:t>https://alterozoom.com/ru/documents/43822.html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(</w:t>
      </w:r>
      <w:r>
        <w:rPr>
          <w:rFonts w:hint="default" w:ascii="Times New Roman" w:hAnsi="Times New Roman"/>
          <w:sz w:val="28"/>
          <w:szCs w:val="28"/>
          <w:lang w:val="ru-RU"/>
        </w:rPr>
        <w:t>дата обращения 2021-</w:t>
      </w:r>
      <w:r>
        <w:rPr>
          <w:rFonts w:hint="default" w:ascii="Times New Roman" w:hAnsi="Times New Roman"/>
          <w:sz w:val="28"/>
          <w:szCs w:val="28"/>
          <w:lang w:val="en-US"/>
        </w:rPr>
        <w:t>09</w:t>
      </w:r>
      <w:r>
        <w:rPr>
          <w:rFonts w:hint="default" w:ascii="Times New Roman" w:hAnsi="Times New Roman"/>
          <w:sz w:val="28"/>
          <w:szCs w:val="28"/>
          <w:lang w:val="ru-RU"/>
        </w:rPr>
        <w:t>-0</w:t>
      </w:r>
      <w:r>
        <w:rPr>
          <w:rFonts w:hint="default" w:ascii="Times New Roman" w:hAnsi="Times New Roman"/>
          <w:sz w:val="28"/>
          <w:szCs w:val="28"/>
          <w:lang w:val="en-US"/>
        </w:rPr>
        <w:t>2</w:t>
      </w:r>
      <w:r>
        <w:rPr>
          <w:rFonts w:hint="default" w:ascii="Times New Roman" w:hAnsi="Times New Roman"/>
          <w:sz w:val="28"/>
          <w:szCs w:val="28"/>
          <w:lang w:val="ru-RU"/>
        </w:rPr>
        <w:t>)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en-US"/>
        </w:rPr>
        <w:t>Arduino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[Электронный ресурс]. 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URL: 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t>https://www.arduino.cc/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(</w:t>
      </w:r>
      <w:r>
        <w:rPr>
          <w:rFonts w:hint="default" w:ascii="Times New Roman" w:hAnsi="Times New Roman"/>
          <w:sz w:val="28"/>
          <w:szCs w:val="28"/>
          <w:lang w:val="ru-RU"/>
        </w:rPr>
        <w:t>дата обращения 2021-0</w:t>
      </w:r>
      <w:r>
        <w:rPr>
          <w:rFonts w:hint="default" w:ascii="Times New Roman" w:hAnsi="Times New Roman"/>
          <w:sz w:val="28"/>
          <w:szCs w:val="28"/>
          <w:lang w:val="en-US"/>
        </w:rPr>
        <w:t>9</w:t>
      </w:r>
      <w:r>
        <w:rPr>
          <w:rFonts w:hint="default" w:ascii="Times New Roman" w:hAnsi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/>
          <w:sz w:val="28"/>
          <w:szCs w:val="28"/>
          <w:lang w:val="en-US"/>
        </w:rPr>
        <w:t>12</w:t>
      </w:r>
      <w:r>
        <w:rPr>
          <w:rFonts w:hint="default" w:ascii="Times New Roman" w:hAnsi="Times New Roman"/>
          <w:sz w:val="28"/>
          <w:szCs w:val="28"/>
          <w:lang w:val="ru-RU"/>
        </w:rPr>
        <w:t>)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en-US"/>
        </w:rPr>
        <w:t>Arduino Master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[Электронный ресурс].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 </w:t>
      </w:r>
      <w:r>
        <w:rPr>
          <w:rFonts w:hint="default" w:ascii="Times New Roman" w:hAnsi="Times New Roman"/>
          <w:sz w:val="28"/>
          <w:szCs w:val="28"/>
          <w:lang w:val="ru-RU"/>
        </w:rPr>
        <w:t>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URL: 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t>https://arduinomaster.ru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(</w:t>
      </w:r>
      <w:r>
        <w:rPr>
          <w:rFonts w:hint="default" w:ascii="Times New Roman" w:hAnsi="Times New Roman"/>
          <w:sz w:val="28"/>
          <w:szCs w:val="28"/>
          <w:lang w:val="ru-RU"/>
        </w:rPr>
        <w:t>дата обращения 2021-0</w:t>
      </w:r>
      <w:r>
        <w:rPr>
          <w:rFonts w:hint="default" w:ascii="Times New Roman" w:hAnsi="Times New Roman"/>
          <w:sz w:val="28"/>
          <w:szCs w:val="28"/>
          <w:lang w:val="en-US"/>
        </w:rPr>
        <w:t>9</w:t>
      </w:r>
      <w:r>
        <w:rPr>
          <w:rFonts w:hint="default" w:ascii="Times New Roman" w:hAnsi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/>
          <w:sz w:val="28"/>
          <w:szCs w:val="28"/>
          <w:lang w:val="en-US"/>
        </w:rPr>
        <w:t>12</w:t>
      </w:r>
      <w:r>
        <w:rPr>
          <w:rFonts w:hint="default" w:ascii="Times New Roman" w:hAnsi="Times New Roman"/>
          <w:sz w:val="28"/>
          <w:szCs w:val="28"/>
          <w:lang w:val="ru-RU"/>
        </w:rPr>
        <w:t>)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en-US"/>
        </w:rPr>
        <w:t>Arduino.ru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[Электронный ресурс].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>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URL: </w:t>
      </w:r>
      <w:r>
        <w:rPr>
          <w:rFonts w:hint="default" w:ascii="Times New Roman" w:hAnsi="Times New Roman"/>
          <w:sz w:val="28"/>
          <w:szCs w:val="28"/>
          <w:lang w:val="ru-RU"/>
        </w:rPr>
        <w:t>http://arduino.ru/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(</w:t>
      </w:r>
      <w:r>
        <w:rPr>
          <w:rFonts w:hint="default" w:ascii="Times New Roman" w:hAnsi="Times New Roman"/>
          <w:sz w:val="28"/>
          <w:szCs w:val="28"/>
          <w:lang w:val="ru-RU"/>
        </w:rPr>
        <w:t>дата обращения 2021-0</w:t>
      </w:r>
      <w:r>
        <w:rPr>
          <w:rFonts w:hint="default" w:ascii="Times New Roman" w:hAnsi="Times New Roman"/>
          <w:sz w:val="28"/>
          <w:szCs w:val="28"/>
          <w:lang w:val="en-US"/>
        </w:rPr>
        <w:t>9</w:t>
      </w:r>
      <w:r>
        <w:rPr>
          <w:rFonts w:hint="default" w:ascii="Times New Roman" w:hAnsi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/>
          <w:sz w:val="28"/>
          <w:szCs w:val="28"/>
          <w:lang w:val="en-US"/>
        </w:rPr>
        <w:t>12</w:t>
      </w:r>
      <w:r>
        <w:rPr>
          <w:rFonts w:hint="default" w:ascii="Times New Roman" w:hAnsi="Times New Roman"/>
          <w:sz w:val="28"/>
          <w:szCs w:val="28"/>
          <w:lang w:val="ru-RU"/>
        </w:rPr>
        <w:t>)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en-US"/>
        </w:rPr>
        <w:t>Arduino.ua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[Электронный ресурс].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 </w:t>
      </w:r>
      <w:r>
        <w:rPr>
          <w:rFonts w:hint="default" w:ascii="Times New Roman" w:hAnsi="Times New Roman"/>
          <w:sz w:val="28"/>
          <w:szCs w:val="28"/>
          <w:lang w:val="ru-RU"/>
        </w:rPr>
        <w:t>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URL: 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en-US"/>
        </w:rPr>
        <w:t>https://doc.arduino.ua/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(</w:t>
      </w:r>
      <w:r>
        <w:rPr>
          <w:rFonts w:hint="default" w:ascii="Times New Roman" w:hAnsi="Times New Roman"/>
          <w:sz w:val="28"/>
          <w:szCs w:val="28"/>
          <w:lang w:val="ru-RU"/>
        </w:rPr>
        <w:t>дата обращения 2021-0</w:t>
      </w:r>
      <w:r>
        <w:rPr>
          <w:rFonts w:hint="default" w:ascii="Times New Roman" w:hAnsi="Times New Roman"/>
          <w:sz w:val="28"/>
          <w:szCs w:val="28"/>
          <w:lang w:val="en-US"/>
        </w:rPr>
        <w:t>9</w:t>
      </w:r>
      <w:r>
        <w:rPr>
          <w:rFonts w:hint="default" w:ascii="Times New Roman" w:hAnsi="Times New Roman"/>
          <w:sz w:val="28"/>
          <w:szCs w:val="28"/>
          <w:lang w:val="ru-RU"/>
        </w:rPr>
        <w:t>-</w:t>
      </w:r>
      <w:r>
        <w:rPr>
          <w:rFonts w:hint="default" w:ascii="Times New Roman" w:hAnsi="Times New Roman"/>
          <w:sz w:val="28"/>
          <w:szCs w:val="28"/>
          <w:lang w:val="en-US"/>
        </w:rPr>
        <w:t>16</w:t>
      </w:r>
      <w:r>
        <w:rPr>
          <w:rFonts w:hint="default" w:ascii="Times New Roman" w:hAnsi="Times New Roman"/>
          <w:sz w:val="28"/>
          <w:szCs w:val="28"/>
          <w:lang w:val="ru-RU"/>
        </w:rPr>
        <w:t>)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en-US"/>
        </w:rPr>
        <w:t>E</w:t>
      </w:r>
      <w:r>
        <w:rPr>
          <w:rFonts w:hint="default" w:ascii="Times New Roman" w:hAnsi="Times New Roman"/>
          <w:sz w:val="28"/>
          <w:szCs w:val="28"/>
          <w:lang w:val="ru-RU"/>
        </w:rPr>
        <w:t>-Portfolio for Robotics 243 Workshop Spring 2015 [Электронный ресурс].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/>
        </w:rPr>
        <w:t>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URL: 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en-US"/>
        </w:rPr>
        <w:t>https://www.sites.google.com/a/mtholyoke.edu/cs-243-spring-15-barkh22g/home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(</w:t>
      </w:r>
      <w:r>
        <w:rPr>
          <w:rFonts w:hint="default" w:ascii="Times New Roman" w:hAnsi="Times New Roman"/>
          <w:sz w:val="28"/>
          <w:szCs w:val="28"/>
          <w:lang w:val="ru-RU"/>
        </w:rPr>
        <w:t>дата обращения 2021-0</w:t>
      </w:r>
      <w:r>
        <w:rPr>
          <w:rFonts w:hint="default" w:ascii="Times New Roman" w:hAnsi="Times New Roman"/>
          <w:sz w:val="28"/>
          <w:szCs w:val="28"/>
          <w:lang w:val="en-US"/>
        </w:rPr>
        <w:t>9</w:t>
      </w:r>
      <w:r>
        <w:rPr>
          <w:rFonts w:hint="default" w:ascii="Times New Roman" w:hAnsi="Times New Roman"/>
          <w:sz w:val="28"/>
          <w:szCs w:val="28"/>
          <w:lang w:val="ru-RU"/>
        </w:rPr>
        <w:t>-0</w:t>
      </w:r>
      <w:r>
        <w:rPr>
          <w:rFonts w:hint="default" w:ascii="Times New Roman" w:hAnsi="Times New Roman"/>
          <w:sz w:val="28"/>
          <w:szCs w:val="28"/>
          <w:lang w:val="en-US"/>
        </w:rPr>
        <w:t>2</w:t>
      </w:r>
      <w:r>
        <w:rPr>
          <w:rFonts w:hint="default" w:ascii="Times New Roman" w:hAnsi="Times New Roman"/>
          <w:sz w:val="28"/>
          <w:szCs w:val="28"/>
          <w:lang w:val="ru-RU"/>
        </w:rPr>
        <w:t>)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en-US"/>
        </w:rPr>
        <w:t xml:space="preserve">Robolive.ru. </w:t>
      </w:r>
      <w:r>
        <w:rPr>
          <w:rFonts w:hint="default" w:ascii="Times New Roman" w:hAnsi="Times New Roman"/>
          <w:sz w:val="28"/>
          <w:szCs w:val="28"/>
          <w:lang w:val="ru-RU"/>
        </w:rPr>
        <w:t>Современная робототехника [Электронный ресурс]. —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 URL: </w:t>
      </w:r>
      <w:r>
        <w:rPr>
          <w:rFonts w:hint="default" w:ascii="Times New Roman" w:hAnsi="Times New Roman"/>
          <w:color w:val="auto"/>
          <w:sz w:val="28"/>
          <w:szCs w:val="28"/>
          <w:u w:val="none"/>
          <w:lang w:val="ru-RU"/>
        </w:rPr>
        <w:t>https://robolive.ru/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en-US"/>
        </w:rPr>
        <w:t>(</w:t>
      </w:r>
      <w:r>
        <w:rPr>
          <w:rFonts w:hint="default" w:ascii="Times New Roman" w:hAnsi="Times New Roman"/>
          <w:sz w:val="28"/>
          <w:szCs w:val="28"/>
          <w:lang w:val="ru-RU"/>
        </w:rPr>
        <w:t>дата обращения 2021-10-09)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jc w:val="center"/>
        <w:outlineLvl w:val="0"/>
        <w:rPr>
          <w:rFonts w:hint="default" w:ascii="Times New Roman" w:hAnsi="Times New Roman" w:cs="Times New Roman"/>
          <w:sz w:val="28"/>
          <w:szCs w:val="28"/>
        </w:rPr>
      </w:pPr>
      <w:bookmarkStart w:id="16" w:name="_Toc641"/>
      <w:bookmarkStart w:id="17" w:name="_Toc71329417"/>
      <w:r>
        <w:rPr>
          <w:rFonts w:hint="default" w:ascii="Times New Roman" w:hAnsi="Times New Roman" w:cs="Times New Roman"/>
          <w:b/>
          <w:sz w:val="28"/>
          <w:szCs w:val="28"/>
        </w:rPr>
        <w:t>ПРИЛОЖЕНИЕ А</w:t>
      </w:r>
      <w:bookmarkEnd w:id="16"/>
      <w:bookmarkEnd w:id="17"/>
      <w:r>
        <w:rPr>
          <w:rFonts w:hint="default" w:ascii="Times New Roman" w:hAnsi="Times New Roman" w:cs="Times New Roman"/>
          <w:b/>
          <w:sz w:val="28"/>
          <w:szCs w:val="28"/>
        </w:rPr>
        <w:t xml:space="preserve"> </w:t>
      </w: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rPr>
          <w:rFonts w:hint="default" w:ascii="Times New Roman" w:hAnsi="Times New Roman" w:cs="Times New Roman"/>
          <w:sz w:val="28"/>
          <w:szCs w:val="28"/>
        </w:rPr>
      </w:pPr>
    </w:p>
    <w:p>
      <w:pPr>
        <w:jc w:val="center"/>
        <w:outlineLvl w:val="9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>Техническое задание</w:t>
      </w:r>
    </w:p>
    <w:p>
      <w:pPr>
        <w:jc w:val="center"/>
        <w:outlineLvl w:val="9"/>
        <w:rPr>
          <w:rFonts w:hint="default" w:ascii="Times New Roman" w:hAnsi="Times New Roman" w:cs="Times New Roman"/>
          <w:b/>
          <w:sz w:val="28"/>
          <w:szCs w:val="28"/>
        </w:rPr>
      </w:pPr>
      <w:r>
        <w:rPr>
          <w:rFonts w:hint="default" w:ascii="Times New Roman" w:hAnsi="Times New Roman" w:cs="Times New Roman"/>
          <w:b/>
          <w:sz w:val="28"/>
          <w:szCs w:val="28"/>
        </w:rPr>
        <w:t xml:space="preserve"> на </w:t>
      </w:r>
      <w:r>
        <w:rPr>
          <w:rFonts w:hint="default" w:ascii="Times New Roman" w:hAnsi="Times New Roman" w:cs="Times New Roman"/>
          <w:b/>
          <w:sz w:val="28"/>
          <w:szCs w:val="28"/>
          <w:lang w:val="ru-RU"/>
        </w:rPr>
        <w:t>5</w:t>
      </w:r>
      <w:r>
        <w:rPr>
          <w:rFonts w:hint="default" w:ascii="Times New Roman" w:hAnsi="Times New Roman" w:cs="Times New Roman"/>
          <w:b/>
          <w:sz w:val="28"/>
          <w:szCs w:val="28"/>
        </w:rPr>
        <w:t xml:space="preserve"> листах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709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spacing w:after="0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  <w:sectPr>
          <w:pgSz w:w="11906" w:h="16838"/>
          <w:pgMar w:top="851" w:right="567" w:bottom="851" w:left="1418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cols w:space="720" w:num="1"/>
        </w:sectPr>
      </w:pPr>
    </w:p>
    <w:tbl>
      <w:tblPr>
        <w:tblStyle w:val="6"/>
        <w:tblW w:w="0" w:type="auto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84"/>
        <w:gridCol w:w="8469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384" w:type="dxa"/>
            <w:noWrap w:val="0"/>
            <w:vAlign w:val="top"/>
          </w:tcPr>
          <w:p>
            <w:pPr>
              <w:spacing w:after="0"/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sz w:val="24"/>
                <w:szCs w:val="24"/>
                <w:lang w:val="ru-RU" w:eastAsia="ru-RU"/>
              </w:rPr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3175" b="9525"/>
                  <wp:wrapTight wrapText="bothSides">
                    <wp:wrapPolygon>
                      <wp:start x="0" y="0"/>
                      <wp:lineTo x="0" y="21186"/>
                      <wp:lineTo x="21319" y="21186"/>
                      <wp:lineTo x="21319" y="0"/>
                      <wp:lineTo x="0" y="0"/>
                    </wp:wrapPolygon>
                  </wp:wrapTight>
                  <wp:docPr id="8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2" descr="Gerb-BMSTU_01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469" w:type="dxa"/>
            <w:noWrap w:val="0"/>
            <w:vAlign w:val="top"/>
          </w:tcPr>
          <w:p>
            <w:pPr>
              <w:spacing w:after="0"/>
              <w:jc w:val="center"/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>
            <w:pPr>
              <w:spacing w:after="0"/>
              <w:jc w:val="center"/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>
            <w:pPr>
              <w:spacing w:after="0"/>
              <w:jc w:val="center"/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  <w:t>высшего образования</w:t>
            </w:r>
          </w:p>
          <w:p>
            <w:pPr>
              <w:spacing w:after="0"/>
              <w:ind w:right="-2"/>
              <w:jc w:val="center"/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>
            <w:pPr>
              <w:spacing w:after="0"/>
              <w:ind w:right="-2"/>
              <w:jc w:val="center"/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  <w:t>имени Н.Э. Баумана</w:t>
            </w:r>
          </w:p>
          <w:p>
            <w:pPr>
              <w:spacing w:after="0"/>
              <w:jc w:val="center"/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>
            <w:pPr>
              <w:spacing w:after="0"/>
              <w:jc w:val="center"/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b/>
                <w:sz w:val="24"/>
                <w:szCs w:val="24"/>
                <w:lang w:val="ru-RU" w:eastAsia="ru-RU"/>
              </w:rPr>
              <w:t>(МГТУ им. Н.Э. Баумана)</w:t>
            </w:r>
          </w:p>
        </w:tc>
      </w:tr>
    </w:tbl>
    <w:p>
      <w:pPr>
        <w:pBdr>
          <w:bottom w:val="thinThickSmallGap" w:color="auto" w:sz="24" w:space="1"/>
        </w:pBdr>
        <w:spacing w:after="0"/>
        <w:jc w:val="center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</w:p>
    <w:p>
      <w:pPr>
        <w:spacing w:after="0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</w:p>
    <w:p>
      <w:pPr>
        <w:spacing w:after="0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  <w:t xml:space="preserve">ФАКУЛЬТЕТ </w:t>
      </w:r>
      <w:r>
        <w:rPr>
          <w:rFonts w:ascii="Times New Roman" w:hAnsi="Times New Roman" w:eastAsia="Times New Roman" w:cs="Times New Roman"/>
          <w:b/>
          <w:caps/>
          <w:sz w:val="24"/>
          <w:szCs w:val="24"/>
          <w:lang w:val="ru-RU" w:eastAsia="ru-RU"/>
        </w:rPr>
        <w:t>Информатика и системы управления</w:t>
      </w:r>
    </w:p>
    <w:p>
      <w:pPr>
        <w:spacing w:after="0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</w:p>
    <w:p>
      <w:pPr>
        <w:spacing w:after="0"/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  <w:t xml:space="preserve">КАФЕДРА </w:t>
      </w:r>
      <w:r>
        <w:rPr>
          <w:rFonts w:ascii="Times New Roman" w:hAnsi="Times New Roman" w:eastAsia="Times New Roman" w:cs="Times New Roman"/>
          <w:b/>
          <w:caps/>
          <w:sz w:val="24"/>
          <w:szCs w:val="24"/>
          <w:lang w:val="ru-RU" w:eastAsia="ru-RU"/>
        </w:rPr>
        <w:t>Компьютерные системы и сети (ИУ6)</w:t>
      </w:r>
    </w:p>
    <w:p>
      <w:pPr>
        <w:spacing w:after="0"/>
        <w:rPr>
          <w:rFonts w:ascii="Times New Roman" w:hAnsi="Times New Roman" w:eastAsia="Times New Roman" w:cs="Times New Roman"/>
          <w:i/>
          <w:sz w:val="24"/>
          <w:szCs w:val="24"/>
          <w:lang w:val="ru-RU" w:eastAsia="ru-RU"/>
        </w:rPr>
      </w:pPr>
    </w:p>
    <w:p>
      <w:pPr>
        <w:spacing w:after="0"/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</w:pPr>
      <w:r>
        <w:rPr>
          <w:rFonts w:ascii="Times New Roman" w:hAnsi="Times New Roman" w:eastAsia="Times New Roman" w:cs="Times New Roman"/>
          <w:sz w:val="24"/>
          <w:szCs w:val="24"/>
          <w:lang w:val="ru-RU" w:eastAsia="ru-RU"/>
        </w:rPr>
        <w:t xml:space="preserve">НАПРАВЛЕНИЕ ПОДГОТОВКИ  </w:t>
      </w:r>
      <w:r>
        <w:rPr>
          <w:rFonts w:ascii="Times New Roman" w:hAnsi="Times New Roman" w:eastAsia="Times New Roman" w:cs="Times New Roman"/>
          <w:b/>
          <w:sz w:val="24"/>
          <w:szCs w:val="24"/>
          <w:lang w:val="ru-RU" w:eastAsia="ru-RU"/>
        </w:rPr>
        <w:t>09.03.01  Информатика и вычислительная техника</w:t>
      </w:r>
    </w:p>
    <w:p>
      <w:pPr>
        <w:spacing w:after="0"/>
        <w:rPr>
          <w:rFonts w:ascii="Times New Roman" w:hAnsi="Times New Roman" w:eastAsia="Times New Roman" w:cs="Times New Roman"/>
          <w:sz w:val="32"/>
          <w:szCs w:val="20"/>
          <w:lang w:val="ru-RU" w:eastAsia="ru-RU"/>
        </w:rPr>
      </w:pPr>
    </w:p>
    <w:p>
      <w:pPr>
        <w:spacing w:after="0"/>
        <w:rPr>
          <w:rFonts w:ascii="Times New Roman" w:hAnsi="Times New Roman" w:eastAsia="Times New Roman" w:cs="Times New Roman"/>
          <w:sz w:val="32"/>
          <w:szCs w:val="20"/>
          <w:lang w:val="ru-RU" w:eastAsia="ru-RU"/>
        </w:rPr>
      </w:pPr>
    </w:p>
    <w:p>
      <w:pPr>
        <w:widowControl w:val="0"/>
        <w:shd w:val="clear" w:color="auto" w:fill="FFFFFF"/>
        <w:spacing w:before="700" w:after="240"/>
        <w:jc w:val="both"/>
        <w:outlineLvl w:val="9"/>
        <w:rPr>
          <w:rFonts w:ascii="Times New Roman" w:hAnsi="Times New Roman" w:eastAsia="Times New Roman" w:cs="Times New Roman"/>
          <w:b/>
          <w:snapToGrid w:val="0"/>
          <w:spacing w:val="100"/>
          <w:sz w:val="32"/>
          <w:szCs w:val="22"/>
          <w:lang w:val="ru-RU" w:eastAsia="ru-RU"/>
        </w:rPr>
      </w:pPr>
    </w:p>
    <w:p>
      <w:pPr>
        <w:widowControl w:val="0"/>
        <w:shd w:val="clear" w:color="auto" w:fill="FFFFFF"/>
        <w:spacing w:after="120"/>
        <w:jc w:val="center"/>
        <w:outlineLvl w:val="9"/>
        <w:rPr>
          <w:rFonts w:hint="default" w:ascii="Times New Roman" w:hAnsi="Times New Roman" w:cs="Times New Roman"/>
          <w:sz w:val="28"/>
          <w:szCs w:val="28"/>
          <w:lang w:val="ru-RU"/>
        </w:rPr>
      </w:pPr>
      <w:r>
        <w:rPr>
          <w:rFonts w:hint="default" w:ascii="Times New Roman" w:hAnsi="Times New Roman" w:cs="Times New Roman"/>
          <w:sz w:val="28"/>
          <w:szCs w:val="28"/>
          <w:lang w:val="ru-RU"/>
        </w:rPr>
        <w:t>Микропроцессорная система контроля попадания волана в заданную зону</w:t>
      </w:r>
    </w:p>
    <w:p>
      <w:pPr>
        <w:widowControl w:val="0"/>
        <w:shd w:val="clear" w:color="auto" w:fill="FFFFFF"/>
        <w:spacing w:after="120"/>
        <w:jc w:val="center"/>
        <w:outlineLvl w:val="9"/>
        <w:rPr>
          <w:rFonts w:hint="default" w:ascii="Times New Roman" w:hAnsi="Times New Roman" w:cs="Times New Roman"/>
          <w:sz w:val="28"/>
          <w:szCs w:val="28"/>
          <w:lang w:val="en-US" w:eastAsia="ru-RU"/>
        </w:rPr>
      </w:pPr>
    </w:p>
    <w:p>
      <w:pPr>
        <w:widowControl w:val="0"/>
        <w:shd w:val="clear" w:color="auto" w:fill="FFFFFF"/>
        <w:spacing w:after="120"/>
        <w:jc w:val="center"/>
        <w:outlineLvl w:val="9"/>
        <w:rPr>
          <w:rFonts w:ascii="Times New Roman" w:hAnsi="Times New Roman" w:eastAsia="Times New Roman" w:cs="Times New Roman"/>
          <w:bCs/>
          <w:snapToGrid w:val="0"/>
          <w:sz w:val="28"/>
          <w:szCs w:val="22"/>
          <w:lang w:val="ru-RU" w:eastAsia="ru-RU"/>
        </w:rPr>
      </w:pPr>
      <w:r>
        <w:rPr>
          <w:rFonts w:ascii="Times New Roman" w:hAnsi="Times New Roman" w:eastAsia="Times New Roman" w:cs="Times New Roman"/>
          <w:bCs/>
          <w:snapToGrid w:val="0"/>
          <w:sz w:val="28"/>
          <w:szCs w:val="22"/>
          <w:lang w:val="ru-RU" w:eastAsia="ru-RU"/>
        </w:rPr>
        <w:t>Техническое задание на курсовую работу</w:t>
      </w:r>
    </w:p>
    <w:p>
      <w:pPr>
        <w:widowControl w:val="0"/>
        <w:shd w:val="clear" w:color="auto" w:fill="FFFFFF"/>
        <w:spacing w:after="120"/>
        <w:jc w:val="center"/>
        <w:outlineLvl w:val="9"/>
        <w:rPr>
          <w:rFonts w:hint="default" w:ascii="Times New Roman" w:hAnsi="Times New Roman" w:eastAsia="Times New Roman" w:cs="Times New Roman"/>
          <w:bCs/>
          <w:snapToGrid w:val="0"/>
          <w:sz w:val="28"/>
          <w:szCs w:val="22"/>
          <w:lang w:val="en-US" w:eastAsia="ru-RU"/>
        </w:rPr>
      </w:pPr>
      <w:r>
        <w:rPr>
          <w:rFonts w:ascii="Times New Roman" w:hAnsi="Times New Roman" w:eastAsia="Times New Roman" w:cs="Times New Roman"/>
          <w:bCs/>
          <w:snapToGrid w:val="0"/>
          <w:sz w:val="28"/>
          <w:szCs w:val="22"/>
          <w:lang w:val="en-US" w:eastAsia="ru-RU"/>
        </w:rPr>
        <w:t>по дисциплине Микропроцессорные</w:t>
      </w:r>
      <w:r>
        <w:rPr>
          <w:rFonts w:hint="default" w:ascii="Times New Roman" w:hAnsi="Times New Roman" w:eastAsia="Times New Roman" w:cs="Times New Roman"/>
          <w:bCs/>
          <w:snapToGrid w:val="0"/>
          <w:sz w:val="28"/>
          <w:szCs w:val="22"/>
          <w:lang w:val="en-US" w:eastAsia="ru-RU"/>
        </w:rPr>
        <w:t xml:space="preserve"> системы</w:t>
      </w:r>
    </w:p>
    <w:p>
      <w:pPr>
        <w:widowControl w:val="0"/>
        <w:shd w:val="clear" w:color="auto" w:fill="FFFFFF"/>
        <w:spacing w:after="120"/>
        <w:jc w:val="center"/>
        <w:outlineLvl w:val="9"/>
        <w:rPr>
          <w:rFonts w:ascii="Times New Roman" w:hAnsi="Times New Roman" w:eastAsia="Times New Roman" w:cs="Times New Roman"/>
          <w:bCs/>
          <w:snapToGrid w:val="0"/>
          <w:sz w:val="28"/>
          <w:szCs w:val="22"/>
          <w:lang w:val="en-US" w:eastAsia="ru-RU"/>
        </w:rPr>
      </w:pPr>
    </w:p>
    <w:p>
      <w:pPr>
        <w:widowControl w:val="0"/>
        <w:shd w:val="clear" w:color="auto" w:fill="FFFFFF"/>
        <w:spacing w:after="120"/>
        <w:jc w:val="center"/>
        <w:outlineLvl w:val="9"/>
        <w:rPr>
          <w:rFonts w:hint="default" w:ascii="Times New Roman" w:hAnsi="Times New Roman" w:eastAsia="Times New Roman" w:cs="Times New Roman"/>
          <w:bCs/>
          <w:snapToGrid w:val="0"/>
          <w:sz w:val="28"/>
          <w:szCs w:val="22"/>
          <w:lang w:val="en-US" w:eastAsia="ru-RU"/>
        </w:rPr>
      </w:pPr>
      <w:r>
        <w:rPr>
          <w:rFonts w:ascii="Times New Roman" w:hAnsi="Times New Roman" w:eastAsia="Times New Roman" w:cs="Times New Roman"/>
          <w:bCs/>
          <w:snapToGrid w:val="0"/>
          <w:sz w:val="28"/>
          <w:szCs w:val="22"/>
          <w:lang w:val="en-US" w:eastAsia="ru-RU"/>
        </w:rPr>
        <w:t xml:space="preserve">Листов </w:t>
      </w:r>
      <w:r>
        <w:rPr>
          <w:rFonts w:hint="default" w:ascii="Times New Roman" w:hAnsi="Times New Roman" w:eastAsia="Times New Roman" w:cs="Times New Roman"/>
          <w:bCs/>
          <w:snapToGrid w:val="0"/>
          <w:sz w:val="28"/>
          <w:szCs w:val="22"/>
          <w:lang w:val="en-US" w:eastAsia="ru-RU"/>
        </w:rPr>
        <w:t>5</w:t>
      </w:r>
    </w:p>
    <w:p>
      <w:pPr>
        <w:spacing w:after="0" w:line="360" w:lineRule="auto"/>
        <w:ind w:left="142"/>
        <w:outlineLvl w:val="9"/>
        <w:rPr>
          <w:rFonts w:ascii="Times New Roman" w:hAnsi="Times New Roman" w:eastAsia="Times New Roman" w:cs="Times New Roman"/>
          <w:b/>
          <w:sz w:val="28"/>
          <w:szCs w:val="20"/>
          <w:lang w:val="ru-RU" w:eastAsia="ru-RU"/>
        </w:rPr>
      </w:pPr>
    </w:p>
    <w:p>
      <w:pPr>
        <w:spacing w:after="0" w:line="360" w:lineRule="auto"/>
        <w:ind w:left="142"/>
        <w:outlineLvl w:val="9"/>
        <w:rPr>
          <w:rFonts w:ascii="Times New Roman" w:hAnsi="Times New Roman" w:eastAsia="Times New Roman" w:cs="Times New Roman"/>
          <w:b/>
          <w:sz w:val="28"/>
          <w:szCs w:val="20"/>
          <w:lang w:val="ru-RU" w:eastAsia="ru-RU"/>
        </w:rPr>
      </w:pPr>
    </w:p>
    <w:p>
      <w:pPr>
        <w:widowControl w:val="0"/>
        <w:shd w:val="clear" w:color="auto" w:fill="FFFFFF"/>
        <w:tabs>
          <w:tab w:val="left" w:pos="5670"/>
        </w:tabs>
        <w:spacing w:after="120" w:line="360" w:lineRule="auto"/>
        <w:jc w:val="both"/>
        <w:outlineLvl w:val="9"/>
        <w:rPr>
          <w:rFonts w:ascii="Times New Roman" w:hAnsi="Times New Roman" w:eastAsia="Times New Roman" w:cs="Times New Roman"/>
          <w:snapToGrid w:val="0"/>
          <w:sz w:val="28"/>
          <w:szCs w:val="22"/>
          <w:lang w:val="ru-RU" w:eastAsia="ru-RU"/>
        </w:rPr>
      </w:pPr>
    </w:p>
    <w:p>
      <w:pPr>
        <w:widowControl w:val="0"/>
        <w:shd w:val="clear" w:color="auto" w:fill="FFFFFF"/>
        <w:tabs>
          <w:tab w:val="left" w:pos="5670"/>
        </w:tabs>
        <w:spacing w:after="120" w:line="360" w:lineRule="auto"/>
        <w:jc w:val="both"/>
        <w:outlineLvl w:val="9"/>
        <w:rPr>
          <w:rFonts w:ascii="Times New Roman" w:hAnsi="Times New Roman" w:eastAsia="Times New Roman" w:cs="Times New Roman"/>
          <w:snapToGrid w:val="0"/>
          <w:sz w:val="28"/>
          <w:szCs w:val="22"/>
          <w:lang w:val="ru-RU" w:eastAsia="ru-RU"/>
        </w:rPr>
      </w:pPr>
    </w:p>
    <w:tbl>
      <w:tblPr>
        <w:tblStyle w:val="6"/>
        <w:tblW w:w="0" w:type="auto"/>
        <w:tblInd w:w="108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0"/>
        <w:gridCol w:w="1834"/>
        <w:gridCol w:w="1824"/>
        <w:gridCol w:w="2213"/>
        <w:gridCol w:w="2148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noWrap w:val="0"/>
            <w:vAlign w:val="top"/>
          </w:tcPr>
          <w:p>
            <w:pPr>
              <w:spacing w:after="0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  <w:t>Студент</w:t>
            </w:r>
          </w:p>
        </w:tc>
        <w:tc>
          <w:tcPr>
            <w:tcW w:w="1834" w:type="dxa"/>
            <w:noWrap w:val="0"/>
            <w:vAlign w:val="top"/>
          </w:tcPr>
          <w:p>
            <w:pPr>
              <w:pBdr>
                <w:bottom w:val="single" w:color="auto" w:sz="6" w:space="1"/>
              </w:pBd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  <w:t>ИУ6-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  <w:t>7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  <w:t>2Б</w:t>
            </w:r>
          </w:p>
        </w:tc>
        <w:tc>
          <w:tcPr>
            <w:tcW w:w="1824" w:type="dxa"/>
            <w:noWrap w:val="0"/>
            <w:vAlign w:val="top"/>
          </w:tcPr>
          <w:p>
            <w:pPr>
              <w:spacing w:after="0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2213" w:type="dxa"/>
            <w:noWrap w:val="0"/>
            <w:vAlign w:val="top"/>
          </w:tcPr>
          <w:p>
            <w:pPr>
              <w:pBdr>
                <w:bottom w:val="single" w:color="auto" w:sz="6" w:space="1"/>
              </w:pBdr>
              <w:spacing w:after="0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2148" w:type="dxa"/>
            <w:noWrap w:val="0"/>
            <w:vAlign w:val="top"/>
          </w:tcPr>
          <w:p>
            <w:pPr>
              <w:pBdr>
                <w:bottom w:val="single" w:color="auto" w:sz="6" w:space="1"/>
              </w:pBdr>
              <w:spacing w:after="0"/>
              <w:outlineLvl w:val="9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  <w:t>А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  <w:t>.А. Морозова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1834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  <w:t>(Группа)</w:t>
            </w:r>
          </w:p>
        </w:tc>
        <w:tc>
          <w:tcPr>
            <w:tcW w:w="1824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213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  <w:t>(Подпись, дата)</w:t>
            </w:r>
          </w:p>
        </w:tc>
        <w:tc>
          <w:tcPr>
            <w:tcW w:w="2148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  <w:t>(И.О. Фамилия)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1834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824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213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148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tcPr>
            <w:tcW w:w="2010" w:type="dxa"/>
            <w:noWrap w:val="0"/>
            <w:vAlign w:val="top"/>
          </w:tcPr>
          <w:p>
            <w:pPr>
              <w:spacing w:after="0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  <w:t>Преподаватель</w:t>
            </w:r>
          </w:p>
        </w:tc>
        <w:tc>
          <w:tcPr>
            <w:tcW w:w="1834" w:type="dxa"/>
            <w:noWrap w:val="0"/>
            <w:vAlign w:val="top"/>
          </w:tcPr>
          <w:p>
            <w:pPr>
              <w:spacing w:after="0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824" w:type="dxa"/>
            <w:noWrap w:val="0"/>
            <w:vAlign w:val="top"/>
          </w:tcPr>
          <w:p>
            <w:pPr>
              <w:spacing w:after="0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2213" w:type="dxa"/>
            <w:noWrap w:val="0"/>
            <w:vAlign w:val="top"/>
          </w:tcPr>
          <w:p>
            <w:pPr>
              <w:pBdr>
                <w:bottom w:val="single" w:color="auto" w:sz="6" w:space="1"/>
              </w:pBdr>
              <w:spacing w:after="0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2148" w:type="dxa"/>
            <w:noWrap w:val="0"/>
            <w:vAlign w:val="top"/>
          </w:tcPr>
          <w:p>
            <w:pPr>
              <w:pBdr>
                <w:bottom w:val="single" w:color="auto" w:sz="6" w:space="1"/>
              </w:pBdr>
              <w:spacing w:after="0"/>
              <w:outlineLvl w:val="9"/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  <w:t>А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ru-RU"/>
              </w:rPr>
              <w:t>.А. Сотников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010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ru-RU"/>
              </w:rPr>
            </w:pPr>
          </w:p>
        </w:tc>
        <w:tc>
          <w:tcPr>
            <w:tcW w:w="1834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1824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</w:p>
        </w:tc>
        <w:tc>
          <w:tcPr>
            <w:tcW w:w="2213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  <w:t>(Подпись, дата)</w:t>
            </w:r>
          </w:p>
        </w:tc>
        <w:tc>
          <w:tcPr>
            <w:tcW w:w="2148" w:type="dxa"/>
            <w:noWrap w:val="0"/>
            <w:vAlign w:val="top"/>
          </w:tcPr>
          <w:p>
            <w:pPr>
              <w:spacing w:after="0"/>
              <w:jc w:val="center"/>
              <w:outlineLvl w:val="9"/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</w:pPr>
            <w:r>
              <w:rPr>
                <w:rFonts w:ascii="Times New Roman" w:hAnsi="Times New Roman" w:eastAsia="Times New Roman" w:cs="Times New Roman"/>
                <w:sz w:val="20"/>
                <w:szCs w:val="20"/>
                <w:lang w:val="ru-RU" w:eastAsia="ru-RU"/>
              </w:rPr>
              <w:t>(И.О. Фамилия)</w:t>
            </w:r>
          </w:p>
        </w:tc>
      </w:tr>
    </w:tbl>
    <w:p>
      <w:pPr>
        <w:spacing w:after="0"/>
        <w:jc w:val="center"/>
        <w:outlineLvl w:val="9"/>
        <w:rPr>
          <w:rFonts w:ascii="Times New Roman" w:hAnsi="Times New Roman" w:eastAsia="Times New Roman" w:cs="Times New Roman"/>
          <w:sz w:val="24"/>
          <w:szCs w:val="20"/>
          <w:lang w:val="ru-RU" w:eastAsia="ru-RU"/>
        </w:rPr>
      </w:pPr>
    </w:p>
    <w:p>
      <w:pPr>
        <w:spacing w:after="0"/>
        <w:jc w:val="center"/>
        <w:outlineLvl w:val="9"/>
        <w:rPr>
          <w:rFonts w:ascii="Times New Roman" w:hAnsi="Times New Roman" w:eastAsia="Times New Roman" w:cs="Times New Roman"/>
          <w:sz w:val="24"/>
          <w:szCs w:val="20"/>
          <w:lang w:val="ru-RU" w:eastAsia="ru-RU"/>
        </w:rPr>
      </w:pPr>
    </w:p>
    <w:p>
      <w:pPr>
        <w:spacing w:after="0"/>
        <w:jc w:val="both"/>
        <w:outlineLvl w:val="9"/>
        <w:rPr>
          <w:rFonts w:ascii="Times New Roman" w:hAnsi="Times New Roman" w:eastAsia="Times New Roman" w:cs="Times New Roman"/>
          <w:sz w:val="24"/>
          <w:szCs w:val="20"/>
          <w:lang w:val="ru-RU" w:eastAsia="ru-RU"/>
        </w:rPr>
      </w:pPr>
    </w:p>
    <w:p>
      <w:pPr>
        <w:spacing w:after="0"/>
        <w:jc w:val="center"/>
        <w:outlineLvl w:val="9"/>
        <w:rPr>
          <w:rFonts w:ascii="Times New Roman" w:hAnsi="Times New Roman" w:eastAsia="Times New Roman" w:cs="Times New Roman"/>
          <w:sz w:val="24"/>
          <w:szCs w:val="20"/>
          <w:lang w:val="ru-RU" w:eastAsia="ru-RU"/>
        </w:rPr>
      </w:pPr>
    </w:p>
    <w:p>
      <w:pPr>
        <w:spacing w:after="0"/>
        <w:jc w:val="center"/>
        <w:outlineLvl w:val="9"/>
        <w:rPr>
          <w:rFonts w:ascii="Times New Roman" w:hAnsi="Times New Roman" w:eastAsia="Times New Roman" w:cs="Times New Roman"/>
          <w:sz w:val="24"/>
          <w:szCs w:val="20"/>
          <w:lang w:val="ru-RU" w:eastAsia="ru-RU"/>
        </w:rPr>
      </w:pPr>
      <w:r>
        <w:rPr>
          <w:rFonts w:ascii="Times New Roman" w:hAnsi="Times New Roman" w:eastAsia="Times New Roman" w:cs="Times New Roman"/>
          <w:sz w:val="24"/>
          <w:szCs w:val="20"/>
          <w:lang w:val="ru-RU" w:eastAsia="ru-RU"/>
        </w:rPr>
        <w:t>Москва, 2021</w:t>
      </w:r>
    </w:p>
    <w:p>
      <w:pPr>
        <w:jc w:val="center"/>
        <w:outlineLvl w:val="9"/>
        <w:rPr>
          <w:sz w:val="24"/>
        </w:rPr>
        <w:sectPr>
          <w:footerReference r:id="rId5" w:type="default"/>
          <w:pgSz w:w="11906" w:h="16838"/>
          <w:pgMar w:top="851" w:right="567" w:bottom="851" w:left="1418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start="1"/>
          <w:cols w:space="720" w:num="1"/>
        </w:sectPr>
      </w:pPr>
    </w:p>
    <w:p>
      <w:pPr>
        <w:keepNext/>
        <w:keepLines/>
        <w:tabs>
          <w:tab w:val="left" w:pos="426"/>
        </w:tabs>
        <w:spacing w:after="200" w:line="360" w:lineRule="auto"/>
        <w:jc w:val="center"/>
        <w:outlineLvl w:val="9"/>
        <w:rPr>
          <w:rFonts w:ascii="Times New Roman" w:hAnsi="Times New Roman" w:eastAsia="Times New Roman" w:cs="Times New Roman"/>
          <w:b w:val="0"/>
          <w:bCs/>
          <w:sz w:val="28"/>
          <w:szCs w:val="28"/>
          <w:lang w:val="ru-RU" w:eastAsia="en-US" w:bidi="ar-SA"/>
        </w:rPr>
      </w:pPr>
      <w:r>
        <w:rPr>
          <w:rFonts w:ascii="Times New Roman" w:hAnsi="Times New Roman" w:eastAsia="Times New Roman" w:cs="Times New Roman"/>
          <w:b w:val="0"/>
          <w:bCs/>
          <w:sz w:val="28"/>
          <w:szCs w:val="28"/>
          <w:lang w:val="ru-RU" w:eastAsia="en-US" w:bidi="ar-SA"/>
        </w:rPr>
        <w:t>1 ВВЕДЕНИЕ</w:t>
      </w:r>
    </w:p>
    <w:p>
      <w:p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Настоящее техническое задание распространяется на разработку 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>«М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икропроцессорной системы контроля попадания волана в заданную зону</w:t>
      </w: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», именуемой в дальнейшем  «микропроцессорной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 системой</w:t>
      </w: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». Устройство предназначено для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 использования в бадминтоне в качестве устройства, определяющего точку попадания волана, принадлежит ли она поле или ауту игровой площадки</w:t>
      </w: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.</w:t>
      </w:r>
    </w:p>
    <w:p>
      <w:p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Бадминтон является одним из самых популярных видов спорта на планете. Велико не только число тех, кто занимается им профессионально, но и тех, что относит себя к любителям. Однако доступного оборудования, которое могло бы разнообразить тренировочный процесс,  не так много, что доказывает актуальность разработки мата </w:t>
      </w:r>
      <w:r>
        <w:rPr>
          <w:rFonts w:hint="default" w:ascii="Times New Roman" w:hAnsi="Times New Roman"/>
          <w:sz w:val="28"/>
          <w:szCs w:val="28"/>
          <w:lang w:val="ru-RU"/>
        </w:rPr>
        <w:t>— он будет востребован обеими категориями вышеуказанных спортсменов.</w:t>
      </w:r>
    </w:p>
    <w:p>
      <w:pPr>
        <w:spacing w:after="120" w:line="360" w:lineRule="auto"/>
        <w:jc w:val="center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2 ОСНОВАНИЯ ДЛЯ РАЗРАБОТКИ</w:t>
      </w:r>
    </w:p>
    <w:p>
      <w:p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Микропроцессорная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 система </w:t>
      </w: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разрабатывается в качестве курсового проекта на основании плана учебной работы МГТУ им. Н.Э. Баумана, кафедры ИУ6 «Компьютерные системы и сети».</w:t>
      </w:r>
    </w:p>
    <w:p>
      <w:pPr>
        <w:spacing w:after="120" w:line="360" w:lineRule="auto"/>
        <w:jc w:val="center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3 ЦЕЛИ И РЕШАЕМЫЕ ЗАДАЧИ</w:t>
      </w:r>
    </w:p>
    <w:p>
      <w:p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en-US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Целью курсового проектирования является разработка «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>М</w:t>
      </w:r>
      <w:r>
        <w:rPr>
          <w:rFonts w:hint="default" w:ascii="Times New Roman" w:hAnsi="Times New Roman" w:cs="Times New Roman"/>
          <w:sz w:val="28"/>
          <w:szCs w:val="28"/>
          <w:lang w:val="ru-RU"/>
        </w:rPr>
        <w:t>икропроцессорной системы контроля попадания волана в заданную зону</w:t>
      </w: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». В процессе разработки необходимо решить следующие задачи</w:t>
      </w:r>
      <w:r>
        <w:rPr>
          <w:rFonts w:ascii="Times New Roman" w:hAnsi="Times New Roman" w:eastAsia="SimSun" w:cs="Times New Roman"/>
          <w:sz w:val="28"/>
          <w:szCs w:val="28"/>
          <w:lang w:val="en-US" w:eastAsia="en-US"/>
        </w:rPr>
        <w:t>:</w:t>
      </w:r>
    </w:p>
    <w:p>
      <w:pPr>
        <w:numPr>
          <w:ilvl w:val="0"/>
          <w:numId w:val="11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Анализ технического задания и возможных путей решения поставленной задачи. </w:t>
      </w:r>
    </w:p>
    <w:p>
      <w:pPr>
        <w:numPr>
          <w:ilvl w:val="0"/>
          <w:numId w:val="11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Обоснование и синтез электрической функциональной схемы устройства.</w:t>
      </w:r>
    </w:p>
    <w:p>
      <w:pPr>
        <w:numPr>
          <w:ilvl w:val="0"/>
          <w:numId w:val="11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Выбор элементной базы на основании технических требований. </w:t>
      </w:r>
    </w:p>
    <w:p>
      <w:pPr>
        <w:numPr>
          <w:ilvl w:val="0"/>
          <w:numId w:val="11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Разработка электрической принципиальной схемы устройства. </w:t>
      </w:r>
    </w:p>
    <w:p>
      <w:pPr>
        <w:numPr>
          <w:ilvl w:val="0"/>
          <w:numId w:val="11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Расчет параметров мощности устройства</w:t>
      </w:r>
    </w:p>
    <w:p>
      <w:pPr>
        <w:numPr>
          <w:ilvl w:val="0"/>
          <w:numId w:val="11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Сборка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 макетного образца.</w:t>
      </w:r>
    </w:p>
    <w:p>
      <w:pPr>
        <w:spacing w:after="120" w:line="360" w:lineRule="auto"/>
        <w:jc w:val="center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4 ТЕХНИЧЕСКИЕ ТРЕБОВАНИЯ</w:t>
      </w:r>
    </w:p>
    <w:p>
      <w:p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К разрабатываемой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 микропроцессорной система </w:t>
      </w: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предъявляются следующие требования:</w:t>
      </w:r>
    </w:p>
    <w:tbl>
      <w:tblPr>
        <w:tblStyle w:val="14"/>
        <w:tblW w:w="0" w:type="auto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6622"/>
        <w:gridCol w:w="3232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2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Использование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 материалов 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en-US"/>
              </w:rPr>
              <w:tab/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 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en-US"/>
              </w:rPr>
              <w:tab/>
            </w:r>
          </w:p>
        </w:tc>
        <w:tc>
          <w:tcPr>
            <w:tcW w:w="323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м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едь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, 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en-US" w:eastAsia="en-US"/>
              </w:rPr>
              <w:t>Velostat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 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2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Тактовая частота</w:t>
            </w:r>
          </w:p>
        </w:tc>
        <w:tc>
          <w:tcPr>
            <w:tcW w:w="323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1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6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 МГц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2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Мощность потребления</w:t>
            </w:r>
          </w:p>
        </w:tc>
        <w:tc>
          <w:tcPr>
            <w:tcW w:w="323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hint="default" w:ascii="Times New Roman" w:hAnsi="Times New Roman" w:eastAsia="SimSun" w:cs="Times New Roman"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не более </w:t>
            </w: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1.5 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Вт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6622" w:type="dxa"/>
            <w:tcBorders>
              <w:tl2br w:val="nil"/>
              <w:tr2bl w:val="nil"/>
            </w:tcBorders>
          </w:tcPr>
          <w:p>
            <w:pPr>
              <w:widowControl w:val="0"/>
              <w:autoSpaceDE w:val="0"/>
              <w:autoSpaceDN w:val="0"/>
              <w:spacing w:before="140" w:after="0" w:line="276" w:lineRule="auto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Условия эксплуатации:</w:t>
            </w:r>
          </w:p>
          <w:p>
            <w:pPr>
              <w:widowControl w:val="0"/>
              <w:numPr>
                <w:ilvl w:val="0"/>
                <w:numId w:val="2"/>
              </w:numPr>
              <w:autoSpaceDE w:val="0"/>
              <w:autoSpaceDN w:val="0"/>
              <w:spacing w:before="140" w:after="0" w:line="276" w:lineRule="auto"/>
              <w:ind w:left="2149" w:hanging="360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Температура окружающей среды</w:t>
            </w:r>
          </w:p>
          <w:p>
            <w:pPr>
              <w:widowControl w:val="0"/>
              <w:numPr>
                <w:ilvl w:val="0"/>
                <w:numId w:val="2"/>
              </w:numPr>
              <w:autoSpaceDE w:val="0"/>
              <w:autoSpaceDN w:val="0"/>
              <w:spacing w:before="140" w:after="0" w:line="276" w:lineRule="auto"/>
              <w:ind w:left="2149" w:hanging="360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Относительная влажность воздуха                </w:t>
            </w:r>
          </w:p>
        </w:tc>
        <w:tc>
          <w:tcPr>
            <w:tcW w:w="3232" w:type="dxa"/>
            <w:tcBorders>
              <w:tl2br w:val="nil"/>
              <w:tr2bl w:val="nil"/>
            </w:tcBorders>
          </w:tcPr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</w:p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17-20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 xml:space="preserve"> ℃</w:t>
            </w:r>
          </w:p>
          <w:p>
            <w:pPr>
              <w:widowControl w:val="0"/>
              <w:spacing w:after="120" w:line="360" w:lineRule="auto"/>
              <w:jc w:val="both"/>
              <w:outlineLvl w:val="9"/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</w:pPr>
            <w:r>
              <w:rPr>
                <w:rFonts w:hint="default"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40-60</w:t>
            </w:r>
            <w:r>
              <w:rPr>
                <w:rFonts w:ascii="Times New Roman" w:hAnsi="Times New Roman" w:eastAsia="Times New Roman" w:cs="Times New Roman"/>
                <w:sz w:val="28"/>
                <w:szCs w:val="28"/>
                <w:lang w:val="ru-RU" w:eastAsia="en-US"/>
              </w:rPr>
              <w:t>%</w:t>
            </w:r>
          </w:p>
        </w:tc>
      </w:tr>
    </w:tbl>
    <w:p>
      <w:pPr>
        <w:widowControl w:val="0"/>
        <w:autoSpaceDE w:val="0"/>
        <w:autoSpaceDN w:val="0"/>
        <w:spacing w:before="140" w:after="0" w:line="360" w:lineRule="auto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</w:p>
    <w:p>
      <w:pPr>
        <w:spacing w:after="120" w:line="360" w:lineRule="auto"/>
        <w:jc w:val="center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5 ОПИСАНИЕ РАБОТЫ УСТРОЙСТВА</w:t>
      </w:r>
    </w:p>
    <w:p>
      <w:pPr>
        <w:spacing w:after="120" w:line="360" w:lineRule="auto"/>
        <w:ind w:firstLine="709"/>
        <w:jc w:val="both"/>
        <w:outlineLvl w:val="9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Устройство</w:t>
      </w:r>
      <w:r>
        <w:rPr>
          <w:rFonts w:hint="default" w:ascii="Times New Roman" w:hAnsi="Times New Roman" w:eastAsia="SimSun" w:cs="Times New Roman"/>
          <w:sz w:val="28"/>
          <w:szCs w:val="28"/>
          <w:lang w:val="ru-RU" w:eastAsia="en-US"/>
        </w:rPr>
        <w:t xml:space="preserve"> должно состоять из двух частей </w:t>
      </w:r>
      <w:r>
        <w:rPr>
          <w:rFonts w:hint="default" w:ascii="Times New Roman" w:hAnsi="Times New Roman"/>
          <w:sz w:val="28"/>
          <w:szCs w:val="28"/>
          <w:lang w:val="ru-RU"/>
        </w:rPr>
        <w:t xml:space="preserve">— собранного с использованием медной ленты и материала </w:t>
      </w:r>
      <w:r>
        <w:rPr>
          <w:rFonts w:hint="default" w:ascii="Times New Roman" w:hAnsi="Times New Roman"/>
          <w:sz w:val="28"/>
          <w:szCs w:val="28"/>
          <w:lang w:val="en-US"/>
        </w:rPr>
        <w:t xml:space="preserve">Velostat </w:t>
      </w:r>
      <w:r>
        <w:rPr>
          <w:rFonts w:hint="default" w:ascii="Times New Roman" w:hAnsi="Times New Roman"/>
          <w:sz w:val="28"/>
          <w:szCs w:val="28"/>
          <w:lang w:val="ru-RU"/>
        </w:rPr>
        <w:t>датчика и электрической схемы, которая им управляет.</w:t>
      </w:r>
    </w:p>
    <w:p>
      <w:pPr>
        <w:spacing w:after="120" w:line="360" w:lineRule="auto"/>
        <w:ind w:firstLine="709"/>
        <w:jc w:val="both"/>
        <w:outlineLvl w:val="9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 xml:space="preserve">Датчик должен состоять линий из медной ленты, между которыми расположен Velostat. При нажатии на часть линий устройство должно включать зеленый светодиод, на другие же — красный. Одновременно может гореть только один светодиод. </w:t>
      </w:r>
    </w:p>
    <w:p>
      <w:pPr>
        <w:spacing w:after="120" w:line="360" w:lineRule="auto"/>
        <w:ind w:firstLine="709"/>
        <w:jc w:val="both"/>
        <w:outlineLvl w:val="9"/>
        <w:rPr>
          <w:rFonts w:hint="default" w:ascii="Times New Roman" w:hAnsi="Times New Roman"/>
          <w:sz w:val="28"/>
          <w:szCs w:val="28"/>
          <w:lang w:val="ru-RU" w:eastAsia="en-US"/>
        </w:rPr>
      </w:pPr>
      <w:r>
        <w:rPr>
          <w:rFonts w:hint="default" w:ascii="Times New Roman" w:hAnsi="Times New Roman"/>
          <w:sz w:val="28"/>
          <w:szCs w:val="28"/>
          <w:lang w:val="ru-RU" w:eastAsia="en-US"/>
        </w:rPr>
        <w:t>Так как речь идет о зоне игрового поля, задается некоторый участок вплоть до определенной вертикальной линии, при нажатии на которой загорается светодиод одного цвета, после — другого цвета.</w:t>
      </w:r>
    </w:p>
    <w:p>
      <w:pPr>
        <w:spacing w:after="120" w:line="360" w:lineRule="auto"/>
        <w:jc w:val="center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6 ЭТАПЫ КУРСОВОГО ПРОЕКТИРОВАНИЯ</w:t>
      </w:r>
    </w:p>
    <w:p>
      <w:p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Сроки выполнения отдельных этапов соответствуют учебному графику, </w:t>
      </w:r>
    </w:p>
    <w:p>
      <w:p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установленному учебной частью. График работы над проектом приведен в таблице 1.</w:t>
      </w:r>
    </w:p>
    <w:p>
      <w:pPr>
        <w:spacing w:after="120" w:line="360" w:lineRule="auto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Таблица 1</w:t>
      </w:r>
      <w:r>
        <w:rPr>
          <w:rFonts w:ascii="Times New Roman" w:hAnsi="Times New Roman" w:eastAsia="SimSun" w:cs="Times New Roman"/>
          <w:sz w:val="28"/>
          <w:szCs w:val="28"/>
          <w:lang w:val="en-US" w:eastAsia="en-US"/>
        </w:rPr>
        <w:t xml:space="preserve"> </w:t>
      </w:r>
      <w:r>
        <w:rPr>
          <w:rFonts w:hint="default" w:ascii="Times New Roman" w:hAnsi="Times New Roman"/>
          <w:sz w:val="28"/>
          <w:szCs w:val="28"/>
          <w:lang w:val="ru-RU" w:eastAsia="en-US"/>
        </w:rPr>
        <w:t>—</w:t>
      </w:r>
      <w:r>
        <w:rPr>
          <w:rFonts w:ascii="Times New Roman" w:hAnsi="Times New Roman" w:eastAsia="SimSun" w:cs="Times New Roman"/>
          <w:sz w:val="28"/>
          <w:szCs w:val="28"/>
          <w:lang w:val="en-US" w:eastAsia="en-US"/>
        </w:rPr>
        <w:t xml:space="preserve"> </w:t>
      </w: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График работы над проектом</w:t>
      </w:r>
    </w:p>
    <w:tbl>
      <w:tblPr>
        <w:tblStyle w:val="6"/>
        <w:tblW w:w="0" w:type="auto"/>
        <w:tblInd w:w="0" w:type="dxa"/>
        <w:tblBorders>
          <w:top w:val="single" w:color="auto" w:sz="12" w:space="0"/>
          <w:left w:val="single" w:color="auto" w:sz="12" w:space="0"/>
          <w:bottom w:val="single" w:color="auto" w:sz="12" w:space="0"/>
          <w:right w:val="single" w:color="auto" w:sz="12" w:space="0"/>
          <w:insideH w:val="single" w:color="auto" w:sz="6" w:space="0"/>
          <w:insideV w:val="single" w:color="auto" w:sz="6" w:space="0"/>
        </w:tblBorders>
        <w:tblLayout w:type="autofit"/>
        <w:tblCellMar>
          <w:top w:w="0" w:type="dxa"/>
          <w:left w:w="107" w:type="dxa"/>
          <w:bottom w:w="0" w:type="dxa"/>
          <w:right w:w="107" w:type="dxa"/>
        </w:tblCellMar>
      </w:tblPr>
      <w:tblGrid>
        <w:gridCol w:w="796"/>
        <w:gridCol w:w="6515"/>
        <w:gridCol w:w="2540"/>
      </w:tblGrid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7" w:type="dxa"/>
            <w:bottom w:w="0" w:type="dxa"/>
            <w:right w:w="107" w:type="dxa"/>
          </w:tblCellMar>
        </w:tblPrEx>
        <w:trPr>
          <w:cantSplit/>
          <w:trHeight w:val="426" w:hRule="atLeast"/>
          <w:tblHeader/>
        </w:trPr>
        <w:tc>
          <w:tcPr>
            <w:tcW w:w="0" w:type="auto"/>
            <w:vMerge w:val="restart"/>
            <w:tcBorders>
              <w:top w:val="single" w:color="auto" w:sz="12" w:space="0"/>
            </w:tcBorders>
            <w:noWrap w:val="0"/>
            <w:vAlign w:val="top"/>
          </w:tcPr>
          <w:p>
            <w:pPr>
              <w:keepLines/>
              <w:spacing w:before="40" w:after="40" w:line="288" w:lineRule="auto"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Этап</w:t>
            </w:r>
          </w:p>
        </w:tc>
        <w:tc>
          <w:tcPr>
            <w:tcW w:w="6515" w:type="dxa"/>
            <w:vMerge w:val="restart"/>
            <w:tcBorders>
              <w:top w:val="single" w:color="auto" w:sz="12" w:space="0"/>
            </w:tcBorders>
            <w:noWrap w:val="0"/>
            <w:vAlign w:val="top"/>
          </w:tcPr>
          <w:p>
            <w:pPr>
              <w:keepLines/>
              <w:spacing w:before="40" w:after="40" w:line="288" w:lineRule="auto"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Содержание этапа</w:t>
            </w:r>
          </w:p>
        </w:tc>
        <w:tc>
          <w:tcPr>
            <w:tcW w:w="2540" w:type="dxa"/>
            <w:vMerge w:val="restart"/>
            <w:tcBorders>
              <w:top w:val="single" w:color="auto" w:sz="12" w:space="0"/>
            </w:tcBorders>
            <w:noWrap w:val="0"/>
            <w:vAlign w:val="top"/>
          </w:tcPr>
          <w:p>
            <w:pPr>
              <w:keepLines/>
              <w:spacing w:before="40" w:after="40" w:line="288" w:lineRule="auto"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Сроки и</w:t>
            </w:r>
          </w:p>
          <w:p>
            <w:pPr>
              <w:keepLines/>
              <w:spacing w:before="40" w:after="40" w:line="288" w:lineRule="auto"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объем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7" w:type="dxa"/>
            <w:bottom w:w="0" w:type="dxa"/>
            <w:right w:w="107" w:type="dxa"/>
          </w:tblCellMar>
        </w:tblPrEx>
        <w:trPr>
          <w:cantSplit/>
          <w:trHeight w:val="466" w:hRule="atLeast"/>
          <w:tblHeader/>
        </w:trPr>
        <w:tc>
          <w:tcPr>
            <w:tcW w:w="0" w:type="auto"/>
            <w:vMerge w:val="continue"/>
            <w:tcBorders>
              <w:bottom w:val="single" w:color="auto" w:sz="12" w:space="0"/>
            </w:tcBorders>
            <w:noWrap w:val="0"/>
            <w:vAlign w:val="top"/>
          </w:tcPr>
          <w:p>
            <w:pPr>
              <w:keepLines/>
              <w:spacing w:before="40" w:after="40" w:line="288" w:lineRule="auto"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</w:p>
        </w:tc>
        <w:tc>
          <w:tcPr>
            <w:tcW w:w="6515" w:type="dxa"/>
            <w:vMerge w:val="continue"/>
            <w:tcBorders>
              <w:bottom w:val="single" w:color="auto" w:sz="12" w:space="0"/>
            </w:tcBorders>
            <w:noWrap w:val="0"/>
            <w:vAlign w:val="top"/>
          </w:tcPr>
          <w:p>
            <w:pPr>
              <w:keepLines/>
              <w:spacing w:before="40" w:after="40" w:line="288" w:lineRule="auto"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</w:p>
        </w:tc>
        <w:tc>
          <w:tcPr>
            <w:tcW w:w="2540" w:type="dxa"/>
            <w:vMerge w:val="continue"/>
            <w:tcBorders>
              <w:bottom w:val="single" w:color="auto" w:sz="12" w:space="0"/>
            </w:tcBorders>
            <w:noWrap w:val="0"/>
            <w:vAlign w:val="top"/>
          </w:tcPr>
          <w:p>
            <w:pPr>
              <w:keepLines/>
              <w:spacing w:before="40" w:after="40" w:line="288" w:lineRule="auto"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7" w:type="dxa"/>
            <w:bottom w:w="0" w:type="dxa"/>
            <w:right w:w="107" w:type="dxa"/>
          </w:tblCellMar>
        </w:tblPrEx>
        <w:trPr>
          <w:cantSplit/>
        </w:trPr>
        <w:tc>
          <w:tcPr>
            <w:tcW w:w="0" w:type="auto"/>
            <w:noWrap w:val="0"/>
            <w:vAlign w:val="top"/>
          </w:tcPr>
          <w:p>
            <w:pPr>
              <w:spacing w:after="120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  <w:t>1.</w:t>
            </w:r>
          </w:p>
        </w:tc>
        <w:tc>
          <w:tcPr>
            <w:tcW w:w="6515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Выдача задания, решение организационных вопросов</w:t>
            </w:r>
          </w:p>
        </w:tc>
        <w:tc>
          <w:tcPr>
            <w:tcW w:w="2540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1..2 неделя</w:t>
            </w:r>
          </w:p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7" w:type="dxa"/>
            <w:bottom w:w="0" w:type="dxa"/>
            <w:right w:w="107" w:type="dxa"/>
          </w:tblCellMar>
        </w:tblPrEx>
        <w:trPr>
          <w:cantSplit/>
        </w:trPr>
        <w:tc>
          <w:tcPr>
            <w:tcW w:w="0" w:type="auto"/>
            <w:noWrap w:val="0"/>
            <w:vAlign w:val="top"/>
          </w:tcPr>
          <w:p>
            <w:pPr>
              <w:spacing w:after="120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  <w:t>2.</w:t>
            </w:r>
          </w:p>
        </w:tc>
        <w:tc>
          <w:tcPr>
            <w:tcW w:w="6515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highlight w:val="yellow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Анализ задания. Исследование методов решения, обоснование и синтез электрической функциональной схемы.</w:t>
            </w:r>
          </w:p>
        </w:tc>
        <w:tc>
          <w:tcPr>
            <w:tcW w:w="2540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3.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.4 неделя</w:t>
            </w:r>
          </w:p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(20%)</w:t>
            </w:r>
          </w:p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highlight w:val="yellow"/>
                <w:lang w:val="ru-RU" w:eastAsia="ru-RU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7" w:type="dxa"/>
            <w:bottom w:w="0" w:type="dxa"/>
            <w:right w:w="107" w:type="dxa"/>
          </w:tblCellMar>
        </w:tblPrEx>
        <w:trPr>
          <w:cantSplit/>
        </w:trPr>
        <w:tc>
          <w:tcPr>
            <w:tcW w:w="0" w:type="auto"/>
            <w:noWrap w:val="0"/>
            <w:vAlign w:val="top"/>
          </w:tcPr>
          <w:p>
            <w:pPr>
              <w:spacing w:after="120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  <w:t>3.</w:t>
            </w:r>
          </w:p>
        </w:tc>
        <w:tc>
          <w:tcPr>
            <w:tcW w:w="6515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Обоснование выбора элементной базы и разработка электрической принципиальной схемы.</w:t>
            </w:r>
          </w:p>
        </w:tc>
        <w:tc>
          <w:tcPr>
            <w:tcW w:w="2540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6..7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 xml:space="preserve"> неделя</w:t>
            </w:r>
          </w:p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(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40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 xml:space="preserve"> %)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7" w:type="dxa"/>
            <w:bottom w:w="0" w:type="dxa"/>
            <w:right w:w="107" w:type="dxa"/>
          </w:tblCellMar>
        </w:tblPrEx>
        <w:trPr>
          <w:cantSplit/>
        </w:trPr>
        <w:tc>
          <w:tcPr>
            <w:tcW w:w="0" w:type="auto"/>
            <w:noWrap w:val="0"/>
            <w:vAlign w:val="top"/>
          </w:tcPr>
          <w:p>
            <w:pPr>
              <w:spacing w:after="120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  <w:t>4.</w:t>
            </w:r>
          </w:p>
        </w:tc>
        <w:tc>
          <w:tcPr>
            <w:tcW w:w="6515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outlineLvl w:val="9"/>
              <w:rPr>
                <w:rFonts w:hint="default"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Выполнение расчетов</w:t>
            </w:r>
            <w:r>
              <w:rPr>
                <w:rFonts w:hint="default"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, сборка макетного образца</w:t>
            </w:r>
          </w:p>
        </w:tc>
        <w:tc>
          <w:tcPr>
            <w:tcW w:w="2540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8..9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 xml:space="preserve"> неделя</w:t>
            </w:r>
          </w:p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(60%)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7" w:type="dxa"/>
            <w:bottom w:w="0" w:type="dxa"/>
            <w:right w:w="107" w:type="dxa"/>
          </w:tblCellMar>
        </w:tblPrEx>
        <w:trPr>
          <w:cantSplit/>
        </w:trPr>
        <w:tc>
          <w:tcPr>
            <w:tcW w:w="0" w:type="auto"/>
            <w:noWrap w:val="0"/>
            <w:vAlign w:val="top"/>
          </w:tcPr>
          <w:p>
            <w:pPr>
              <w:spacing w:after="120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  <w:t>5.</w:t>
            </w:r>
          </w:p>
        </w:tc>
        <w:tc>
          <w:tcPr>
            <w:tcW w:w="6515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Смотр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 xml:space="preserve"> состояния проекта.</w:t>
            </w:r>
          </w:p>
        </w:tc>
        <w:tc>
          <w:tcPr>
            <w:tcW w:w="2540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10 неделя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7" w:type="dxa"/>
            <w:bottom w:w="0" w:type="dxa"/>
            <w:right w:w="107" w:type="dxa"/>
          </w:tblCellMar>
        </w:tblPrEx>
        <w:trPr>
          <w:cantSplit/>
        </w:trPr>
        <w:tc>
          <w:tcPr>
            <w:tcW w:w="0" w:type="auto"/>
            <w:noWrap w:val="0"/>
            <w:vAlign w:val="top"/>
          </w:tcPr>
          <w:p>
            <w:pPr>
              <w:spacing w:after="120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  <w:t>6.</w:t>
            </w:r>
          </w:p>
        </w:tc>
        <w:tc>
          <w:tcPr>
            <w:tcW w:w="6515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Оформления графической части и расчетно-пояснительной записки.</w:t>
            </w:r>
          </w:p>
        </w:tc>
        <w:tc>
          <w:tcPr>
            <w:tcW w:w="2540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10..12 неделя</w:t>
            </w:r>
          </w:p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(100%)</w:t>
            </w: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7" w:type="dxa"/>
            <w:bottom w:w="0" w:type="dxa"/>
            <w:right w:w="107" w:type="dxa"/>
          </w:tblCellMar>
        </w:tblPrEx>
        <w:trPr>
          <w:cantSplit/>
        </w:trPr>
        <w:tc>
          <w:tcPr>
            <w:tcW w:w="0" w:type="auto"/>
            <w:noWrap w:val="0"/>
            <w:vAlign w:val="top"/>
          </w:tcPr>
          <w:p>
            <w:pPr>
              <w:spacing w:after="120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  <w:t>7.</w:t>
            </w:r>
          </w:p>
        </w:tc>
        <w:tc>
          <w:tcPr>
            <w:tcW w:w="6515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Подготовка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 xml:space="preserve"> доклада.</w:t>
            </w:r>
          </w:p>
        </w:tc>
        <w:tc>
          <w:tcPr>
            <w:tcW w:w="2540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1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3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 xml:space="preserve"> неделя</w:t>
            </w:r>
          </w:p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</w:p>
        </w:tc>
      </w:tr>
      <w:tr>
        <w:tblPrEx>
          <w:tblBorders>
            <w:top w:val="single" w:color="auto" w:sz="12" w:space="0"/>
            <w:left w:val="single" w:color="auto" w:sz="12" w:space="0"/>
            <w:bottom w:val="single" w:color="auto" w:sz="12" w:space="0"/>
            <w:right w:val="single" w:color="auto" w:sz="12" w:space="0"/>
            <w:insideH w:val="single" w:color="auto" w:sz="6" w:space="0"/>
            <w:insideV w:val="single" w:color="auto" w:sz="6" w:space="0"/>
          </w:tblBorders>
          <w:tblCellMar>
            <w:top w:w="0" w:type="dxa"/>
            <w:left w:w="107" w:type="dxa"/>
            <w:bottom w:w="0" w:type="dxa"/>
            <w:right w:w="107" w:type="dxa"/>
          </w:tblCellMar>
        </w:tblPrEx>
        <w:trPr>
          <w:cantSplit/>
        </w:trPr>
        <w:tc>
          <w:tcPr>
            <w:tcW w:w="0" w:type="auto"/>
            <w:noWrap w:val="0"/>
            <w:vAlign w:val="top"/>
          </w:tcPr>
          <w:p>
            <w:pPr>
              <w:spacing w:after="120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en-US"/>
              </w:rPr>
              <w:t>8.</w:t>
            </w:r>
          </w:p>
        </w:tc>
        <w:tc>
          <w:tcPr>
            <w:tcW w:w="6515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Защита курсовой работы.</w:t>
            </w:r>
          </w:p>
        </w:tc>
        <w:tc>
          <w:tcPr>
            <w:tcW w:w="2540" w:type="dxa"/>
            <w:noWrap w:val="0"/>
            <w:vAlign w:val="top"/>
          </w:tcPr>
          <w:p>
            <w:pPr>
              <w:keepLines/>
              <w:spacing w:after="0" w:line="360" w:lineRule="auto"/>
              <w:contextualSpacing/>
              <w:jc w:val="center"/>
              <w:outlineLvl w:val="9"/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</w:pP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1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4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ru-RU" w:eastAsia="ru-RU"/>
              </w:rPr>
              <w:t>..1</w:t>
            </w:r>
            <w:r>
              <w:rPr>
                <w:rFonts w:ascii="Times New Roman" w:hAnsi="Times New Roman" w:eastAsia="SimSun" w:cs="Times New Roman"/>
                <w:bCs/>
                <w:sz w:val="28"/>
                <w:szCs w:val="28"/>
                <w:lang w:val="en-US" w:eastAsia="ru-RU"/>
              </w:rPr>
              <w:t>6</w:t>
            </w:r>
          </w:p>
        </w:tc>
      </w:tr>
    </w:tbl>
    <w:p>
      <w:pPr>
        <w:spacing w:after="120" w:line="360" w:lineRule="auto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en-US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 </w:t>
      </w:r>
    </w:p>
    <w:p>
      <w:pPr>
        <w:spacing w:after="120" w:line="360" w:lineRule="auto"/>
        <w:jc w:val="center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7 ПЕРЕЧЕНЬ РАЗРАБАТЫВАЕМОЙ ТЕХНИЧЕСКОЙ ДОКУМЕНТАЦИИ</w:t>
      </w:r>
    </w:p>
    <w:p>
      <w:p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Графичекая часть:</w:t>
      </w:r>
    </w:p>
    <w:p>
      <w:pPr>
        <w:numPr>
          <w:ilvl w:val="0"/>
          <w:numId w:val="12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Схема электрическая функциональная; </w:t>
      </w:r>
    </w:p>
    <w:p>
      <w:pPr>
        <w:numPr>
          <w:ilvl w:val="0"/>
          <w:numId w:val="12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Схема электрическая принципиальная; </w:t>
      </w:r>
    </w:p>
    <w:p>
      <w:pPr>
        <w:numPr>
          <w:ilvl w:val="0"/>
          <w:numId w:val="0"/>
        </w:numPr>
        <w:spacing w:after="120" w:line="360" w:lineRule="auto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</w:p>
    <w:p>
      <w:pPr>
        <w:numPr>
          <w:ilvl w:val="0"/>
          <w:numId w:val="0"/>
        </w:numPr>
        <w:spacing w:after="120" w:line="360" w:lineRule="auto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</w:p>
    <w:p>
      <w:p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Расчетно-пояснительная записка: </w:t>
      </w:r>
    </w:p>
    <w:p>
      <w:pPr>
        <w:numPr>
          <w:ilvl w:val="0"/>
          <w:numId w:val="13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Бланк задания на курсовой проект; </w:t>
      </w:r>
    </w:p>
    <w:p>
      <w:pPr>
        <w:numPr>
          <w:ilvl w:val="0"/>
          <w:numId w:val="13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Реферат; </w:t>
      </w:r>
    </w:p>
    <w:p>
      <w:pPr>
        <w:numPr>
          <w:ilvl w:val="0"/>
          <w:numId w:val="13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Содержание; </w:t>
      </w:r>
    </w:p>
    <w:p>
      <w:pPr>
        <w:numPr>
          <w:ilvl w:val="0"/>
          <w:numId w:val="13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Введение; </w:t>
      </w:r>
    </w:p>
    <w:p>
      <w:pPr>
        <w:numPr>
          <w:ilvl w:val="0"/>
          <w:numId w:val="13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Основная часть;</w:t>
      </w:r>
    </w:p>
    <w:p>
      <w:pPr>
        <w:numPr>
          <w:ilvl w:val="0"/>
          <w:numId w:val="13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 xml:space="preserve">Заключение </w:t>
      </w:r>
    </w:p>
    <w:p>
      <w:pPr>
        <w:numPr>
          <w:ilvl w:val="0"/>
          <w:numId w:val="13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Список использованных источников;</w:t>
      </w:r>
    </w:p>
    <w:p>
      <w:pPr>
        <w:numPr>
          <w:ilvl w:val="0"/>
          <w:numId w:val="13"/>
        </w:numPr>
        <w:spacing w:after="120" w:line="360" w:lineRule="auto"/>
        <w:ind w:firstLine="709"/>
        <w:jc w:val="both"/>
        <w:outlineLvl w:val="9"/>
        <w:rPr>
          <w:rFonts w:ascii="Times New Roman" w:hAnsi="Times New Roman" w:eastAsia="SimSun" w:cs="Times New Roman"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sz w:val="28"/>
          <w:szCs w:val="28"/>
          <w:lang w:val="ru-RU" w:eastAsia="en-US"/>
        </w:rPr>
        <w:t>Приложения;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Times New Roman" w:hAnsi="Times New Roman"/>
          <w:sz w:val="28"/>
          <w:szCs w:val="28"/>
          <w:lang w:val="ru-RU"/>
        </w:rPr>
      </w:pPr>
      <w:r>
        <w:rPr>
          <w:rFonts w:hint="default" w:ascii="Times New Roman" w:hAnsi="Times New Roman"/>
          <w:sz w:val="28"/>
          <w:szCs w:val="28"/>
          <w:lang w:val="ru-RU"/>
        </w:rPr>
        <w:br w:type="textWrapping"/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  <w:sectPr>
          <w:headerReference r:id="rId6" w:type="default"/>
          <w:footerReference r:id="rId7" w:type="default"/>
          <w:pgSz w:w="11906" w:h="16838"/>
          <w:pgMar w:top="1134" w:right="567" w:bottom="1134" w:left="1701" w:header="720" w:footer="720" w:gutter="0"/>
          <w:pgBorders>
            <w:top w:val="none" w:sz="0" w:space="0"/>
            <w:left w:val="none" w:sz="0" w:space="0"/>
            <w:bottom w:val="none" w:sz="0" w:space="0"/>
            <w:right w:val="none" w:sz="0" w:space="0"/>
          </w:pgBorders>
          <w:pgNumType w:fmt="decimal" w:start="2"/>
          <w:cols w:space="720" w:num="1"/>
          <w:docGrid w:linePitch="360" w:charSpace="0"/>
        </w:sectPr>
      </w:pPr>
      <w:bookmarkStart w:id="18" w:name="_Toc30947"/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  <w:t>ПРИЛОЖЕНИЕ Б</w:t>
      </w:r>
      <w:bookmarkEnd w:id="18"/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outlineLvl w:val="9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jc w:val="center"/>
        <w:outlineLvl w:val="9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  <w:t>Электрическая схема функциональная</w:t>
      </w:r>
    </w:p>
    <w:p>
      <w:pPr>
        <w:spacing w:after="120"/>
        <w:jc w:val="center"/>
        <w:outlineLvl w:val="9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  <w:t xml:space="preserve"> на 1 листе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outlineLvl w:val="9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  <w:bookmarkStart w:id="19" w:name="_Toc71329420"/>
      <w:bookmarkStart w:id="20" w:name="_Toc20505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  <w:t xml:space="preserve">ПРИЛОЖЕНИЕ </w:t>
      </w:r>
      <w:bookmarkEnd w:id="19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  <w:t>В</w:t>
      </w:r>
      <w:bookmarkEnd w:id="20"/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jc w:val="center"/>
        <w:outlineLvl w:val="9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  <w:t>Электрическая схема принципиальная</w:t>
      </w:r>
    </w:p>
    <w:p>
      <w:pPr>
        <w:spacing w:after="120"/>
        <w:jc w:val="center"/>
        <w:outlineLvl w:val="9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  <w:t xml:space="preserve"> на 1 листе</w:t>
      </w: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  <w:bookmarkStart w:id="21" w:name="_Toc20951"/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  <w:t>ПРИЛОЖЕНИЕ Г</w:t>
      </w:r>
      <w:bookmarkEnd w:id="21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  <w:t xml:space="preserve"> </w:t>
      </w: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jc w:val="center"/>
        <w:outlineLvl w:val="9"/>
        <w:rPr>
          <w:rFonts w:hint="default" w:ascii="Times New Roman" w:hAnsi="Times New Roman" w:eastAsia="SimSun" w:cs="Times New Roman"/>
          <w:b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  <w:t>Спецификация</w:t>
      </w:r>
    </w:p>
    <w:p>
      <w:pPr>
        <w:spacing w:after="120"/>
        <w:jc w:val="center"/>
        <w:outlineLvl w:val="9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  <w:t xml:space="preserve"> на 1 листе</w:t>
      </w: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keepNext/>
        <w:keepLines/>
        <w:tabs>
          <w:tab w:val="left" w:pos="426"/>
        </w:tabs>
        <w:spacing w:after="200"/>
        <w:jc w:val="center"/>
        <w:outlineLvl w:val="0"/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</w:pPr>
      <w:bookmarkStart w:id="22" w:name="_Toc21293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  <w:t>ПРИЛОЖЕНИЕ Д</w:t>
      </w:r>
      <w:bookmarkEnd w:id="22"/>
      <w:r>
        <w:rPr>
          <w:rFonts w:ascii="Times New Roman" w:hAnsi="Times New Roman" w:eastAsia="Times New Roman" w:cs="Times New Roman"/>
          <w:b/>
          <w:bCs/>
          <w:sz w:val="28"/>
          <w:szCs w:val="28"/>
          <w:lang w:val="ru-RU" w:eastAsia="en-US" w:bidi="ar-SA"/>
        </w:rPr>
        <w:t xml:space="preserve"> </w:t>
      </w: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rPr>
          <w:rFonts w:ascii="Times New Roman" w:hAnsi="Times New Roman" w:eastAsia="SimSun" w:cs="Times New Roman"/>
          <w:sz w:val="22"/>
          <w:szCs w:val="22"/>
          <w:lang w:val="ru-RU" w:eastAsia="en-US"/>
        </w:rPr>
      </w:pPr>
    </w:p>
    <w:p>
      <w:pPr>
        <w:spacing w:after="120"/>
        <w:jc w:val="center"/>
        <w:outlineLvl w:val="9"/>
        <w:rPr>
          <w:rFonts w:hint="default" w:ascii="Times New Roman" w:hAnsi="Times New Roman" w:eastAsia="SimSun" w:cs="Times New Roman"/>
          <w:b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b/>
          <w:sz w:val="28"/>
          <w:szCs w:val="28"/>
          <w:lang w:val="ru-RU" w:eastAsia="en-US"/>
        </w:rPr>
        <w:t>Программный код</w:t>
      </w:r>
    </w:p>
    <w:p>
      <w:pPr>
        <w:spacing w:after="120"/>
        <w:jc w:val="center"/>
        <w:outlineLvl w:val="9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  <w:t xml:space="preserve"> на </w:t>
      </w:r>
      <w:r>
        <w:rPr>
          <w:rFonts w:hint="default" w:ascii="Times New Roman" w:hAnsi="Times New Roman" w:eastAsia="SimSun" w:cs="Times New Roman"/>
          <w:b/>
          <w:sz w:val="28"/>
          <w:szCs w:val="28"/>
          <w:lang w:val="ru-RU" w:eastAsia="en-US"/>
        </w:rPr>
        <w:t>5</w:t>
      </w:r>
      <w:r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  <w:t xml:space="preserve"> листах</w:t>
      </w: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both"/>
        <w:rPr>
          <w:rFonts w:hint="default"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  <w:t>Листинг</w:t>
      </w:r>
      <w:r>
        <w:rPr>
          <w:rFonts w:hint="default"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  <w:t xml:space="preserve"> 1 </w:t>
      </w:r>
      <w:r>
        <w:rPr>
          <w:rFonts w:hint="default" w:ascii="Times New Roman" w:hAnsi="Times New Roman"/>
          <w:sz w:val="28"/>
          <w:szCs w:val="28"/>
          <w:lang w:val="ru-RU" w:eastAsia="en-US"/>
        </w:rPr>
        <w:t>— Программный код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SIG_OUTPUT A1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S3_OUTPUT 13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S2_OUTPUT 12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S1_OUTPUT 11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S0_OUTPUT 10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EN_OUTPUT 4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SIG_INPUT A0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S3_INPUT 9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S2_INPUT 8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S1_INPUT 7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S0_INPUT 6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EN_INPUT 5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DIODE_GREEN 3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#define DIODE_RED 2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const int cols = 15;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const int rows = 16;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const int mess = 50;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int line = 6;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int n = 0;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bool massiv[rows][cols];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int massiv2[rows][cols];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void clear_massiv()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for (int i = 0; i &lt; rows; i++)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for (int j = 0; j &lt; cols; j++)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massiv[i][j] = false;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massiv2[i][j] = 0;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const boolean channels [16][4]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{0, 0, 0, 0}, //channel 0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{1, 0, 0, 0}, //channel 1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{0, 1, 0, 0}, //channel 2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Times New Roman" w:hAnsi="Times New Roman" w:eastAsia="SimSun" w:cs="Times New Roman"/>
                <w:b/>
                <w:sz w:val="28"/>
                <w:szCs w:val="28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{1, 1, 0, 0}, //channel 3</w:t>
            </w:r>
          </w:p>
        </w:tc>
      </w:tr>
    </w:tbl>
    <w:p>
      <w:pPr>
        <w:spacing w:after="120"/>
        <w:jc w:val="both"/>
        <w:rPr>
          <w:rFonts w:hint="default"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  <w:t>Продолжение листинга 1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{0, 0, 1, 0}, //channel 4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{1, 0, 1, 0}, //channel 5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{0, 1, 1, 0}, //channel 6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{1, 1, 1, 0}, //channel 7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{0, 0, 0, 1}, //channel 8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{1, 0, 0, 1}, //channel 9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{0, 1, 0, 1}, //channel 10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{1, 1, 0, 1}, //channel 11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{0, 0, 1, 1}, //channel 12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{1, 0, 1, 1}, //channel 13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{0, 1, 1, 1}, //channel 14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{1, 1, 1, 1} //channel 15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};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void setup()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Serial.begin(9600);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pinMode(S0_OUTPUT,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pinMode(S1_OUTPUT,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pinMode(S2_OUTPUT,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pinMode(S3_OUTPUT,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pinMode(S0_INPUT,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pinMode(S1_INPUT,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pinMode(S2_INPUT,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pinMode(S3_INPUT,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pinMode(EN_OUTPUT,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pinMode(EN_INPUT,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pinMode(SIG_OUTPUT,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pinMode(SIG_INPUT, INPUT);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pinMode(DIODE_RED,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pinMode(DIODE_GREEN, OUTPUT);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n = noise();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clear_massiv();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Times New Roman" w:hAnsi="Times New Roman" w:eastAsia="SimSun" w:cs="Times New Roman"/>
                <w:b w:val="0"/>
                <w:bCs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}</w:t>
            </w:r>
          </w:p>
        </w:tc>
      </w:tr>
    </w:tbl>
    <w:p>
      <w:pPr>
        <w:spacing w:after="120"/>
        <w:jc w:val="both"/>
        <w:rPr>
          <w:rFonts w:hint="default"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  <w:t>Продолжение листинга 1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void loop()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//необходимо пройтись по всем портам S0..S3 выхода и подать на C0..C15 платы питания высокий сигнал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for (int i = 0; i &lt; rows; i++)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connect_line_rows(i);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for (int j = 0; j &lt; cols; j++)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connect_line_cols(j);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int val = analogRead(SIG_INPUT);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massiv2[i][j] = val;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if (val &gt; n)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massiv[i][j] = true;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bool flag = false;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for (int j = 0; j &lt;= line; j++)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for (int i = 0; i &lt; rows; i++)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if (massiv[i][j] == true)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//Serial.print("in ");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//Serial.print(i);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//Serial.print(" ");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//Serial.print(j);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//Serial.print(" ");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//Serial.println(massiv2[i][j]);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flag = true;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break;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if (flag)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clear_massiv();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digitalWrite(DIODE_RED, LOW);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digitalWrite(DIODE_GREEN, HIGH);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return;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} else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digitalWrite(DIODE_GREEN, LOW);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digitalWrite(DIODE_RED, LOW);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Times New Roman" w:hAnsi="Times New Roman" w:eastAsia="SimSun" w:cs="Times New Roman"/>
                <w:b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for (int i = 0; i &lt; rows; i++) {</w:t>
            </w:r>
          </w:p>
        </w:tc>
      </w:tr>
    </w:tbl>
    <w:p>
      <w:pPr>
        <w:spacing w:after="120"/>
        <w:jc w:val="both"/>
        <w:rPr>
          <w:rFonts w:hint="default"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</w:pPr>
      <w:r>
        <w:rPr>
          <w:rFonts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  <w:t>Продолжение</w:t>
      </w:r>
      <w:r>
        <w:rPr>
          <w:rFonts w:hint="default"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  <w:t xml:space="preserve"> листинга 1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854" w:type="dxa"/>
          </w:tcPr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for (int j = line+1; j &lt; cols; j++)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if (massiv[i][j] == true)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digitalWrite(DIODE_RED, HIGH);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//Serial.print("out ");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//Serial.print(i);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//Serial.print(" ");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//Serial.print(j);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//Serial.print(" ");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//Serial.println(massiv2[i][j]);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clear_massiv();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int noise()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int m = 0;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int val = 0;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//Serial.println("Calibrate...");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for (int i = 0; i &lt; 30; i++)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for (int j = 0; j &lt; rows; j++)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connect_line_rows(j);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for (int k = 0; k &lt; cols; k++)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connect_line_cols(k);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val = analogRead(SIG_INPUT);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if (val &gt; m)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  m = val;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//Serial.println(m+mess);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//Serial.println("Done");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return m + mess;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void connect_line_rows(int i)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Times New Roman" w:hAnsi="Times New Roman" w:eastAsia="SimSun" w:cs="Times New Roman"/>
                <w:b w:val="0"/>
                <w:bCs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//запрещаем работу</w:t>
            </w:r>
          </w:p>
        </w:tc>
      </w:tr>
    </w:tbl>
    <w:p>
      <w:pPr>
        <w:spacing w:after="120"/>
        <w:jc w:val="both"/>
        <w:rPr>
          <w:rFonts w:hint="default"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</w:pPr>
      <w:r>
        <w:rPr>
          <w:rFonts w:hint="default"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  <w:t>Продолжение листинга 1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85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9854" w:type="dxa"/>
          </w:tcPr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digitalWrite(EN_OUTPUT, HIGH);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digitalWrite(S0_OUTPUT, channels[i][0]);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digitalWrite(S1_OUTPUT, channels[i][1]);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digitalWrite(S2_OUTPUT, channels[i][2]);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digitalWrite(S3_OUTPUT, channels[i][3]);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digitalWrite(EN_OUTPUT, LOW);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digitalWrite(SIG_OUTPUT, HIGH);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}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void connect_line_cols(int i) {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//запрещаем работу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digitalWrite(EN_INPUT, HIGH);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digitalWrite(S0_INPUT, channels[i][0]);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digitalWrite(S1_INPUT, channels[i][1]);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digitalWrite(S2_INPUT, channels[i][2]);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digitalWrite(S3_INPUT, channels[i][3]);</w:t>
            </w:r>
          </w:p>
          <w:p>
            <w:pPr>
              <w:widowControl w:val="0"/>
              <w:spacing w:after="120" w:line="240" w:lineRule="auto"/>
              <w:jc w:val="both"/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 xml:space="preserve">  digitalWrite(EN_INPUT, LOW);</w:t>
            </w:r>
          </w:p>
          <w:p>
            <w:pPr>
              <w:widowControl w:val="0"/>
              <w:spacing w:after="120"/>
              <w:jc w:val="both"/>
              <w:rPr>
                <w:rFonts w:hint="default" w:ascii="Times New Roman" w:hAnsi="Times New Roman" w:eastAsia="SimSun" w:cs="Times New Roman"/>
                <w:b w:val="0"/>
                <w:bCs/>
                <w:sz w:val="28"/>
                <w:szCs w:val="28"/>
                <w:vertAlign w:val="baseline"/>
                <w:lang w:val="ru-RU" w:eastAsia="en-US"/>
              </w:rPr>
            </w:pPr>
            <w:r>
              <w:rPr>
                <w:rFonts w:hint="default" w:ascii="Courier New" w:hAnsi="Courier New" w:eastAsia="SimSun" w:cs="Courier New"/>
                <w:b w:val="0"/>
                <w:bCs/>
                <w:sz w:val="20"/>
                <w:szCs w:val="20"/>
                <w:vertAlign w:val="baseline"/>
                <w:lang w:val="en-US" w:eastAsia="en-US"/>
              </w:rPr>
              <w:t>}</w:t>
            </w:r>
          </w:p>
        </w:tc>
      </w:tr>
    </w:tbl>
    <w:p>
      <w:pPr>
        <w:spacing w:after="120"/>
        <w:jc w:val="both"/>
        <w:rPr>
          <w:rFonts w:hint="default" w:ascii="Times New Roman" w:hAnsi="Times New Roman" w:eastAsia="SimSun" w:cs="Times New Roman"/>
          <w:b w:val="0"/>
          <w:bCs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spacing w:after="120"/>
        <w:jc w:val="center"/>
        <w:rPr>
          <w:rFonts w:ascii="Times New Roman" w:hAnsi="Times New Roman" w:eastAsia="SimSun" w:cs="Times New Roman"/>
          <w:b/>
          <w:sz w:val="28"/>
          <w:szCs w:val="28"/>
          <w:lang w:val="ru-RU" w:eastAsia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Times New Roman" w:hAnsi="Times New Roman"/>
          <w:sz w:val="28"/>
          <w:szCs w:val="28"/>
          <w:lang w:val="ru-RU"/>
        </w:rPr>
      </w:pPr>
    </w:p>
    <w:sectPr>
      <w:footerReference r:id="rId8" w:type="default"/>
      <w:pgSz w:w="11906" w:h="16838"/>
      <w:pgMar w:top="1134" w:right="567" w:bottom="1134" w:left="1701" w:header="720" w:footer="720" w:gutter="0"/>
      <w:pgBorders>
        <w:top w:val="none" w:sz="0" w:space="0"/>
        <w:left w:val="none" w:sz="0" w:space="0"/>
        <w:bottom w:val="none" w:sz="0" w:space="0"/>
        <w:right w:val="none" w:sz="0" w:space="0"/>
      </w:pgBorders>
      <w:pgNumType w:fmt="decimal" w:start="37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CC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 Math">
    <w:panose1 w:val="02040503050406030204"/>
    <w:charset w:val="00"/>
    <w:family w:val="auto"/>
    <w:pitch w:val="default"/>
    <w:sig w:usb0="E00006FF" w:usb1="420024FF" w:usb2="02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tabs>
        <w:tab w:val="center" w:pos="4677"/>
        <w:tab w:val="right" w:pos="9355"/>
        <w:tab w:val="clear" w:pos="4153"/>
        <w:tab w:val="clear" w:pos="8306"/>
      </w:tabs>
      <w:jc w:val="center"/>
    </w:pPr>
    <w:r>
      <w:rPr>
        <w:sz w:val="24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8" name="Текстовое поле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  <w:tabs>
                              <w:tab w:val="center" w:pos="4677"/>
                              <w:tab w:val="right" w:pos="9355"/>
                              <w:tab w:val="clear" w:pos="4153"/>
                              <w:tab w:val="clear" w:pos="8306"/>
                            </w:tabs>
                            <w:jc w:val="center"/>
                          </w:pPr>
                          <w:r>
                            <w:fldChar w:fldCharType="begin"/>
                          </w:r>
                          <w:r>
                            <w:instrText xml:space="preserve">PAGE   \* MERGEFORMAT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  <w:tabs>
                        <w:tab w:val="center" w:pos="4677"/>
                        <w:tab w:val="right" w:pos="9355"/>
                        <w:tab w:val="clear" w:pos="4153"/>
                        <w:tab w:val="clear" w:pos="8306"/>
                      </w:tabs>
                      <w:jc w:val="center"/>
                    </w:pPr>
                    <w:r>
                      <w:fldChar w:fldCharType="begin"/>
                    </w:r>
                    <w:r>
                      <w:instrText xml:space="preserve">PAGE   \* MERGEFORMAT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  <w:p>
    <w:pPr>
      <w:pStyle w:val="13"/>
      <w:tabs>
        <w:tab w:val="center" w:pos="4677"/>
        <w:tab w:val="right" w:pos="9355"/>
        <w:tab w:val="clear" w:pos="4153"/>
        <w:tab w:val="clear" w:pos="8306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tabs>
        <w:tab w:val="center" w:pos="4677"/>
        <w:tab w:val="right" w:pos="9355"/>
        <w:tab w:val="clear" w:pos="4153"/>
        <w:tab w:val="clear" w:pos="8306"/>
      </w:tabs>
      <w:jc w:val="center"/>
    </w:pPr>
  </w:p>
  <w:p>
    <w:pPr>
      <w:pStyle w:val="13"/>
      <w:tabs>
        <w:tab w:val="center" w:pos="4677"/>
        <w:tab w:val="right" w:pos="9355"/>
        <w:tab w:val="clear" w:pos="4153"/>
        <w:tab w:val="clear" w:pos="8306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5" name="Текстовое поле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LNJWO7QAAAABQEAAA8AAAAAAAAAAQAgAAAAIgAAAGRycy9k&#10;b3ducmV2LnhtbFBLAQIUABQAAAAIAIdO4kDQZ7+NQwIAAHMEAAAOAAAAAAAAAAEAIAAAAB8BAABk&#10;cnMvZTJvRG9jLnhtbFBLBQYAAAAABgAGAFkBAADU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</w:pPr>
    <w:r>
      <w:rPr>
        <w:sz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4" name="Текстовое поле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1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CzSVju0AAAAAUBAAAPAAAAAAAAAAEAIAAAACIAAABkcnMvZG93&#10;bnJldi54bWxQSwECFAAUAAAACACHTuJAvyj2CUECAAB1BAAADgAAAAAAAAABACAAAAAfAQAAZHJz&#10;L2Uyb0RvYy54bWxQSwUGAAAAAAYABgBZAQAA0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1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20"/>
      <w:jc w:val="right"/>
      <w:rPr>
        <w:rFonts w:ascii="Times New Roman" w:hAnsi="Times New Roman" w:eastAsia="Times New Roman" w:cs="Times New Roman"/>
        <w:sz w:val="22"/>
        <w:szCs w:val="22"/>
        <w:lang w:val="ru-RU" w:eastAsia="ru-RU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  <w:rPr>
        <w:rFonts w:eastAsia="Times New Roman"/>
        <w:lang w:eastAsia="ru-RU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9AF3260"/>
    <w:multiLevelType w:val="singleLevel"/>
    <w:tmpl w:val="A9AF326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B5B16F98"/>
    <w:multiLevelType w:val="singleLevel"/>
    <w:tmpl w:val="B5B16F98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BECC9CE5"/>
    <w:multiLevelType w:val="singleLevel"/>
    <w:tmpl w:val="BECC9CE5"/>
    <w:lvl w:ilvl="0" w:tentative="0">
      <w:start w:val="1"/>
      <w:numFmt w:val="decimal"/>
      <w:suff w:val="space"/>
      <w:lvlText w:val="%1."/>
      <w:lvlJc w:val="left"/>
    </w:lvl>
  </w:abstractNum>
  <w:abstractNum w:abstractNumId="3">
    <w:nsid w:val="CBDE02D9"/>
    <w:multiLevelType w:val="singleLevel"/>
    <w:tmpl w:val="CBDE02D9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CEE84711"/>
    <w:multiLevelType w:val="singleLevel"/>
    <w:tmpl w:val="CEE84711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E955D518"/>
    <w:multiLevelType w:val="singleLevel"/>
    <w:tmpl w:val="E955D518"/>
    <w:lvl w:ilvl="0" w:tentative="0">
      <w:start w:val="1"/>
      <w:numFmt w:val="decimal"/>
      <w:suff w:val="space"/>
      <w:lvlText w:val="%1."/>
      <w:lvlJc w:val="left"/>
    </w:lvl>
  </w:abstractNum>
  <w:abstractNum w:abstractNumId="6">
    <w:nsid w:val="039A0DF0"/>
    <w:multiLevelType w:val="singleLevel"/>
    <w:tmpl w:val="039A0DF0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04853D26"/>
    <w:multiLevelType w:val="singleLevel"/>
    <w:tmpl w:val="04853D26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069C7ADE"/>
    <w:multiLevelType w:val="singleLevel"/>
    <w:tmpl w:val="069C7ADE"/>
    <w:lvl w:ilvl="0" w:tentative="0">
      <w:start w:val="2"/>
      <w:numFmt w:val="decimal"/>
      <w:suff w:val="space"/>
      <w:lvlText w:val="%1."/>
      <w:lvlJc w:val="left"/>
    </w:lvl>
  </w:abstractNum>
  <w:abstractNum w:abstractNumId="9">
    <w:nsid w:val="21C82DE8"/>
    <w:multiLevelType w:val="multilevel"/>
    <w:tmpl w:val="21C82DE8"/>
    <w:lvl w:ilvl="0" w:tentative="0">
      <w:start w:val="1"/>
      <w:numFmt w:val="bullet"/>
      <w:lvlText w:val=""/>
      <w:lvlJc w:val="left"/>
      <w:pPr>
        <w:ind w:left="2149" w:hanging="360"/>
      </w:pPr>
      <w:rPr>
        <w:rFonts w:hint="default" w:ascii="Symbol" w:hAnsi="Symbol"/>
      </w:rPr>
    </w:lvl>
    <w:lvl w:ilvl="1" w:tentative="0">
      <w:start w:val="1"/>
      <w:numFmt w:val="bullet"/>
      <w:lvlText w:val="o"/>
      <w:lvlJc w:val="left"/>
      <w:pPr>
        <w:ind w:left="2869" w:hanging="360"/>
      </w:pPr>
      <w:rPr>
        <w:rFonts w:hint="default" w:ascii="Courier New" w:hAnsi="Courier New" w:cs="Courier New"/>
      </w:rPr>
    </w:lvl>
    <w:lvl w:ilvl="2" w:tentative="0">
      <w:start w:val="1"/>
      <w:numFmt w:val="bullet"/>
      <w:lvlText w:val=""/>
      <w:lvlJc w:val="left"/>
      <w:pPr>
        <w:ind w:left="3589" w:hanging="360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ind w:left="4309" w:hanging="360"/>
      </w:pPr>
      <w:rPr>
        <w:rFonts w:hint="default" w:ascii="Symbol" w:hAnsi="Symbol"/>
      </w:rPr>
    </w:lvl>
    <w:lvl w:ilvl="4" w:tentative="0">
      <w:start w:val="1"/>
      <w:numFmt w:val="bullet"/>
      <w:lvlText w:val="o"/>
      <w:lvlJc w:val="left"/>
      <w:pPr>
        <w:ind w:left="5029" w:hanging="360"/>
      </w:pPr>
      <w:rPr>
        <w:rFonts w:hint="default" w:ascii="Courier New" w:hAnsi="Courier New" w:cs="Courier New"/>
      </w:rPr>
    </w:lvl>
    <w:lvl w:ilvl="5" w:tentative="0">
      <w:start w:val="1"/>
      <w:numFmt w:val="bullet"/>
      <w:lvlText w:val=""/>
      <w:lvlJc w:val="left"/>
      <w:pPr>
        <w:ind w:left="5749" w:hanging="360"/>
      </w:pPr>
      <w:rPr>
        <w:rFonts w:hint="default" w:ascii="Wingdings" w:hAnsi="Wingdings"/>
      </w:rPr>
    </w:lvl>
    <w:lvl w:ilvl="6" w:tentative="0">
      <w:start w:val="1"/>
      <w:numFmt w:val="bullet"/>
      <w:lvlText w:val=""/>
      <w:lvlJc w:val="left"/>
      <w:pPr>
        <w:ind w:left="6469" w:hanging="360"/>
      </w:pPr>
      <w:rPr>
        <w:rFonts w:hint="default" w:ascii="Symbol" w:hAnsi="Symbol"/>
      </w:rPr>
    </w:lvl>
    <w:lvl w:ilvl="7" w:tentative="0">
      <w:start w:val="1"/>
      <w:numFmt w:val="bullet"/>
      <w:lvlText w:val="o"/>
      <w:lvlJc w:val="left"/>
      <w:pPr>
        <w:ind w:left="7189" w:hanging="360"/>
      </w:pPr>
      <w:rPr>
        <w:rFonts w:hint="default" w:ascii="Courier New" w:hAnsi="Courier New" w:cs="Courier New"/>
      </w:rPr>
    </w:lvl>
    <w:lvl w:ilvl="8" w:tentative="0">
      <w:start w:val="1"/>
      <w:numFmt w:val="bullet"/>
      <w:lvlText w:val=""/>
      <w:lvlJc w:val="left"/>
      <w:pPr>
        <w:ind w:left="7909" w:hanging="360"/>
      </w:pPr>
      <w:rPr>
        <w:rFonts w:hint="default" w:ascii="Wingdings" w:hAnsi="Wingdings"/>
      </w:rPr>
    </w:lvl>
  </w:abstractNum>
  <w:abstractNum w:abstractNumId="10">
    <w:nsid w:val="4B9D371F"/>
    <w:multiLevelType w:val="singleLevel"/>
    <w:tmpl w:val="4B9D371F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57DE59EE"/>
    <w:multiLevelType w:val="singleLevel"/>
    <w:tmpl w:val="57DE59EE"/>
    <w:lvl w:ilvl="0" w:tentative="0">
      <w:start w:val="1"/>
      <w:numFmt w:val="decimal"/>
      <w:suff w:val="space"/>
      <w:lvlText w:val="%1."/>
      <w:lvlJc w:val="left"/>
    </w:lvl>
  </w:abstractNum>
  <w:abstractNum w:abstractNumId="12">
    <w:nsid w:val="6C9DE815"/>
    <w:multiLevelType w:val="singleLevel"/>
    <w:tmpl w:val="6C9DE815"/>
    <w:lvl w:ilvl="0" w:tentative="0">
      <w:start w:val="1"/>
      <w:numFmt w:val="decimal"/>
      <w:suff w:val="space"/>
      <w:lvlText w:val="%1."/>
      <w:lvlJc w:val="left"/>
    </w:lvl>
  </w:abstractNum>
  <w:num w:numId="1">
    <w:abstractNumId w:val="5"/>
  </w:num>
  <w:num w:numId="2">
    <w:abstractNumId w:val="9"/>
  </w:num>
  <w:num w:numId="3">
    <w:abstractNumId w:val="7"/>
  </w:num>
  <w:num w:numId="4">
    <w:abstractNumId w:val="8"/>
  </w:num>
  <w:num w:numId="5">
    <w:abstractNumId w:val="11"/>
  </w:num>
  <w:num w:numId="6">
    <w:abstractNumId w:val="10"/>
  </w:num>
  <w:num w:numId="7">
    <w:abstractNumId w:val="12"/>
  </w:num>
  <w:num w:numId="8">
    <w:abstractNumId w:val="4"/>
  </w:num>
  <w:num w:numId="9">
    <w:abstractNumId w:val="1"/>
  </w:num>
  <w:num w:numId="10">
    <w:abstractNumId w:val="6"/>
  </w:num>
  <w:num w:numId="11">
    <w:abstractNumId w:val="2"/>
  </w:num>
  <w:num w:numId="12">
    <w:abstractNumId w:val="0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E53FE0"/>
    <w:rsid w:val="032574DB"/>
    <w:rsid w:val="038004F0"/>
    <w:rsid w:val="047A47E6"/>
    <w:rsid w:val="05673F6C"/>
    <w:rsid w:val="057D4003"/>
    <w:rsid w:val="064744AD"/>
    <w:rsid w:val="06A1146C"/>
    <w:rsid w:val="08C15FA7"/>
    <w:rsid w:val="0B527134"/>
    <w:rsid w:val="0E794CE8"/>
    <w:rsid w:val="0E7968A2"/>
    <w:rsid w:val="0F584DF4"/>
    <w:rsid w:val="0FD37EBF"/>
    <w:rsid w:val="0FDF3130"/>
    <w:rsid w:val="107212AE"/>
    <w:rsid w:val="11904BA3"/>
    <w:rsid w:val="11EA7CED"/>
    <w:rsid w:val="13F43602"/>
    <w:rsid w:val="145C6243"/>
    <w:rsid w:val="14630C57"/>
    <w:rsid w:val="171B02B7"/>
    <w:rsid w:val="1AEA70C1"/>
    <w:rsid w:val="1D6C7FA7"/>
    <w:rsid w:val="1DEB09B0"/>
    <w:rsid w:val="1E6C7D03"/>
    <w:rsid w:val="1ECC2C66"/>
    <w:rsid w:val="1F291482"/>
    <w:rsid w:val="1FB578D4"/>
    <w:rsid w:val="1FC047AC"/>
    <w:rsid w:val="23DC5E4B"/>
    <w:rsid w:val="28C637B8"/>
    <w:rsid w:val="29906B8F"/>
    <w:rsid w:val="2B024746"/>
    <w:rsid w:val="2C93714A"/>
    <w:rsid w:val="2FB244A4"/>
    <w:rsid w:val="300B5568"/>
    <w:rsid w:val="31CE11E7"/>
    <w:rsid w:val="330260BB"/>
    <w:rsid w:val="33274D7C"/>
    <w:rsid w:val="340D1EC8"/>
    <w:rsid w:val="34BA4059"/>
    <w:rsid w:val="34EF4D9A"/>
    <w:rsid w:val="370A2581"/>
    <w:rsid w:val="38D24D6B"/>
    <w:rsid w:val="3B255C50"/>
    <w:rsid w:val="3B976150"/>
    <w:rsid w:val="3D3D4E7F"/>
    <w:rsid w:val="3DC4520D"/>
    <w:rsid w:val="3DF71CC4"/>
    <w:rsid w:val="3E1B3B84"/>
    <w:rsid w:val="3F061D52"/>
    <w:rsid w:val="3F164DF7"/>
    <w:rsid w:val="4182319D"/>
    <w:rsid w:val="41BD5D6E"/>
    <w:rsid w:val="42F94C56"/>
    <w:rsid w:val="44D84300"/>
    <w:rsid w:val="4620079B"/>
    <w:rsid w:val="46556A3A"/>
    <w:rsid w:val="48A37D7E"/>
    <w:rsid w:val="496701A9"/>
    <w:rsid w:val="4A537F56"/>
    <w:rsid w:val="4A81560B"/>
    <w:rsid w:val="4ABC4E27"/>
    <w:rsid w:val="4C1370B1"/>
    <w:rsid w:val="4DB47C68"/>
    <w:rsid w:val="4E943A18"/>
    <w:rsid w:val="50203662"/>
    <w:rsid w:val="518734E4"/>
    <w:rsid w:val="519429F4"/>
    <w:rsid w:val="52D16153"/>
    <w:rsid w:val="53886226"/>
    <w:rsid w:val="54F51CA3"/>
    <w:rsid w:val="55087FA9"/>
    <w:rsid w:val="575C784B"/>
    <w:rsid w:val="5C5B72E2"/>
    <w:rsid w:val="5F64790A"/>
    <w:rsid w:val="5FE17DD5"/>
    <w:rsid w:val="603B708E"/>
    <w:rsid w:val="609B610F"/>
    <w:rsid w:val="62654BBC"/>
    <w:rsid w:val="62E15EE1"/>
    <w:rsid w:val="65E25080"/>
    <w:rsid w:val="665F6F2A"/>
    <w:rsid w:val="676329CD"/>
    <w:rsid w:val="6A9C00E6"/>
    <w:rsid w:val="6B6110A9"/>
    <w:rsid w:val="6B9C1750"/>
    <w:rsid w:val="6C5C471C"/>
    <w:rsid w:val="6E3113BE"/>
    <w:rsid w:val="6F67249A"/>
    <w:rsid w:val="6FEB0C0E"/>
    <w:rsid w:val="707D1264"/>
    <w:rsid w:val="70DB4667"/>
    <w:rsid w:val="7187753C"/>
    <w:rsid w:val="746E3768"/>
    <w:rsid w:val="77362E62"/>
    <w:rsid w:val="77462614"/>
    <w:rsid w:val="793E5BCD"/>
    <w:rsid w:val="7A9F2AC5"/>
    <w:rsid w:val="7B707403"/>
    <w:rsid w:val="7D33031F"/>
    <w:rsid w:val="7E746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qFormat="1"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qFormat="1" w:unhideWhenUsed="0" w:uiPriority="0" w:semiHidden="0" w:name="List Paragraph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32"/>
      <w:sz w:val="48"/>
      <w:szCs w:val="48"/>
      <w:lang w:val="en-US" w:eastAsia="zh-CN" w:bidi="ar"/>
    </w:rPr>
  </w:style>
  <w:style w:type="paragraph" w:styleId="3">
    <w:name w:val="heading 2"/>
    <w:basedOn w:val="1"/>
    <w:next w:val="1"/>
    <w:qFormat/>
    <w:uiPriority w:val="9"/>
    <w:pPr>
      <w:keepNext/>
      <w:spacing w:before="240" w:after="60"/>
      <w:outlineLvl w:val="1"/>
    </w:pPr>
    <w:rPr>
      <w:rFonts w:ascii="Calibri Light" w:hAnsi="Calibri Light" w:eastAsia="Times New Roman" w:cs="Times New Roman"/>
      <w:b/>
      <w:bCs/>
      <w:i/>
      <w:iCs/>
      <w:sz w:val="28"/>
      <w:szCs w:val="28"/>
    </w:rPr>
  </w:style>
  <w:style w:type="paragraph" w:styleId="4">
    <w:name w:val="heading 3"/>
    <w:basedOn w:val="1"/>
    <w:next w:val="1"/>
    <w:qFormat/>
    <w:uiPriority w:val="9"/>
    <w:pPr>
      <w:keepNext/>
      <w:spacing w:before="240" w:after="60"/>
      <w:outlineLvl w:val="2"/>
    </w:pPr>
    <w:rPr>
      <w:rFonts w:ascii="Calibri Light" w:hAnsi="Calibri Light" w:eastAsia="Times New Roman" w:cs="Times New Roman"/>
      <w:b/>
      <w:bCs/>
      <w:sz w:val="26"/>
      <w:szCs w:val="26"/>
    </w:rPr>
  </w:style>
  <w:style w:type="character" w:default="1" w:styleId="5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7">
    <w:name w:val="Hyperlink"/>
    <w:basedOn w:val="5"/>
    <w:qFormat/>
    <w:uiPriority w:val="0"/>
    <w:rPr>
      <w:color w:val="0000FF"/>
      <w:u w:val="single"/>
    </w:rPr>
  </w:style>
  <w:style w:type="character" w:styleId="8">
    <w:name w:val="Strong"/>
    <w:basedOn w:val="5"/>
    <w:qFormat/>
    <w:uiPriority w:val="0"/>
    <w:rPr>
      <w:b/>
      <w:bCs/>
    </w:rPr>
  </w:style>
  <w:style w:type="paragraph" w:styleId="9">
    <w:name w:val="annotation text"/>
    <w:basedOn w:val="1"/>
    <w:qFormat/>
    <w:uiPriority w:val="0"/>
    <w:pPr>
      <w:jc w:val="left"/>
    </w:pPr>
  </w:style>
  <w:style w:type="paragraph" w:styleId="10">
    <w:name w:val="header"/>
    <w:basedOn w:val="1"/>
    <w:qFormat/>
    <w:uiPriority w:val="0"/>
    <w:pPr>
      <w:tabs>
        <w:tab w:val="center" w:pos="4153"/>
        <w:tab w:val="right" w:pos="8306"/>
      </w:tabs>
    </w:pPr>
  </w:style>
  <w:style w:type="paragraph" w:styleId="11">
    <w:name w:val="toc 1"/>
    <w:basedOn w:val="1"/>
    <w:next w:val="1"/>
    <w:qFormat/>
    <w:uiPriority w:val="0"/>
  </w:style>
  <w:style w:type="paragraph" w:styleId="12">
    <w:name w:val="toc 2"/>
    <w:basedOn w:val="1"/>
    <w:next w:val="1"/>
    <w:qFormat/>
    <w:uiPriority w:val="0"/>
    <w:pPr>
      <w:ind w:left="420" w:leftChars="200"/>
    </w:pPr>
  </w:style>
  <w:style w:type="paragraph" w:styleId="13">
    <w:name w:val="footer"/>
    <w:basedOn w:val="1"/>
    <w:qFormat/>
    <w:uiPriority w:val="0"/>
    <w:pPr>
      <w:tabs>
        <w:tab w:val="center" w:pos="4153"/>
        <w:tab w:val="right" w:pos="8306"/>
      </w:tabs>
    </w:pPr>
  </w:style>
  <w:style w:type="table" w:styleId="14">
    <w:name w:val="Table Grid"/>
    <w:basedOn w:val="6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15">
    <w:name w:val="WPSOffice手动目录 1"/>
    <w:qFormat/>
    <w:uiPriority w:val="0"/>
    <w:pPr>
      <w:ind w:leftChars="0"/>
    </w:pPr>
    <w:rPr>
      <w:rFonts w:ascii="Times New Roman" w:hAnsi="Times New Roman" w:eastAsia="SimSun" w:cs="Times New Roman"/>
      <w:sz w:val="20"/>
      <w:szCs w:val="20"/>
    </w:rPr>
  </w:style>
  <w:style w:type="paragraph" w:customStyle="1" w:styleId="16">
    <w:name w:val="WPSOffice手动目录 2"/>
    <w:qFormat/>
    <w:uiPriority w:val="0"/>
    <w:pPr>
      <w:ind w:leftChars="200"/>
    </w:pPr>
    <w:rPr>
      <w:rFonts w:ascii="Times New Roman" w:hAnsi="Times New Roman" w:eastAsia="SimSun" w:cs="Times New Roman"/>
      <w:sz w:val="20"/>
      <w:szCs w:val="20"/>
    </w:rPr>
  </w:style>
  <w:style w:type="paragraph" w:styleId="17">
    <w:name w:val="List Paragraph"/>
    <w:basedOn w:val="1"/>
    <w:qFormat/>
    <w:uiPriority w:val="0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4.xml"/><Relationship Id="rId7" Type="http://schemas.openxmlformats.org/officeDocument/2006/relationships/footer" Target="footer3.xml"/><Relationship Id="rId6" Type="http://schemas.openxmlformats.org/officeDocument/2006/relationships/header" Target="header2.xml"/><Relationship Id="rId5" Type="http://schemas.openxmlformats.org/officeDocument/2006/relationships/footer" Target="footer2.xml"/><Relationship Id="rId4" Type="http://schemas.openxmlformats.org/officeDocument/2006/relationships/header" Target="header1.xml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25.png"/><Relationship Id="rId33" Type="http://schemas.openxmlformats.org/officeDocument/2006/relationships/image" Target="media/image24.jpeg"/><Relationship Id="rId32" Type="http://schemas.openxmlformats.org/officeDocument/2006/relationships/image" Target="media/image23.jpeg"/><Relationship Id="rId31" Type="http://schemas.openxmlformats.org/officeDocument/2006/relationships/image" Target="media/image22.png"/><Relationship Id="rId30" Type="http://schemas.openxmlformats.org/officeDocument/2006/relationships/image" Target="media/image21.jpeg"/><Relationship Id="rId3" Type="http://schemas.openxmlformats.org/officeDocument/2006/relationships/footer" Target="footer1.xml"/><Relationship Id="rId29" Type="http://schemas.openxmlformats.org/officeDocument/2006/relationships/image" Target="media/image20.png"/><Relationship Id="rId28" Type="http://schemas.openxmlformats.org/officeDocument/2006/relationships/image" Target="media/image19.png"/><Relationship Id="rId27" Type="http://schemas.openxmlformats.org/officeDocument/2006/relationships/image" Target="media/image18.png"/><Relationship Id="rId26" Type="http://schemas.openxmlformats.org/officeDocument/2006/relationships/image" Target="media/image17.png"/><Relationship Id="rId25" Type="http://schemas.openxmlformats.org/officeDocument/2006/relationships/image" Target="media/image16.png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jpe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png"/><Relationship Id="rId15" Type="http://schemas.openxmlformats.org/officeDocument/2006/relationships/image" Target="media/image6.png"/><Relationship Id="rId14" Type="http://schemas.openxmlformats.org/officeDocument/2006/relationships/image" Target="media/image5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1" Type="http://schemas.openxmlformats.org/officeDocument/2006/relationships/image" Target="media/image2.jpeg"/><Relationship Id="rId10" Type="http://schemas.openxmlformats.org/officeDocument/2006/relationships/image" Target="media/image1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74</TotalTime>
  <ScaleCrop>false</ScaleCrop>
  <LinksUpToDate>false</LinksUpToDate>
  <CharactersWithSpaces>0</CharactersWithSpaces>
  <Application>WPS Office_11.2.0.10382_F1E327BC-269C-435d-A152-05C5408002CA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2021-08-19T14:12:00Z</dcterms:created>
  <dc:creator>Moroz</dc:creator>
  <cp:lastModifiedBy>google1581861332</cp:lastModifiedBy>
  <cp:lastPrinted>2021-12-13T15:49:09Z</cp:lastPrinted>
  <dcterms:modified xsi:type="dcterms:W3CDTF">2021-12-13T15:51:06Z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1049-11.2.0.10382</vt:lpwstr>
  </property>
  <property fmtid="{D5CDD505-2E9C-101B-9397-08002B2CF9AE}" pid="3" name="ICV">
    <vt:lpwstr>C8EE33BF25364F6E8C86DCCCE03347EC</vt:lpwstr>
  </property>
</Properties>
</file>